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4EF2" w:rsidRPr="009D7D58" w:rsidRDefault="00046488">
      <w:pPr>
        <w:rPr>
          <w:rFonts w:ascii="Times New Roman" w:hAnsi="Times New Roman" w:cs="Times New Roman"/>
          <w:b/>
          <w:bCs/>
          <w:color w:val="000000" w:themeColor="text1"/>
          <w:sz w:val="24"/>
        </w:rPr>
      </w:pPr>
      <w:r w:rsidRPr="009D7D58">
        <w:rPr>
          <w:rFonts w:ascii="Times New Roman" w:hAnsi="Times New Roman" w:cs="Times New Roman"/>
          <w:b/>
          <w:bCs/>
          <w:color w:val="000000" w:themeColor="text1"/>
          <w:sz w:val="24"/>
        </w:rPr>
        <w:t xml:space="preserve">Supplemental </w:t>
      </w:r>
      <w:r w:rsidR="0084349A" w:rsidRPr="009D7D58">
        <w:rPr>
          <w:rFonts w:ascii="Times New Roman" w:hAnsi="Times New Roman" w:cs="Times New Roman"/>
          <w:b/>
          <w:bCs/>
          <w:color w:val="000000" w:themeColor="text1"/>
          <w:sz w:val="24"/>
        </w:rPr>
        <w:t>for “Does perception of relational mobility affect the evaluation of norm-deviant altruism?”</w:t>
      </w:r>
    </w:p>
    <w:p w:rsidR="001A49A9" w:rsidRPr="009D7D58" w:rsidRDefault="001A49A9">
      <w:pPr>
        <w:rPr>
          <w:rFonts w:ascii="Times New Roman" w:hAnsi="Times New Roman" w:cs="Times New Roman"/>
          <w:color w:val="000000" w:themeColor="text1"/>
          <w:sz w:val="24"/>
        </w:rPr>
      </w:pPr>
    </w:p>
    <w:p w:rsidR="0027485D" w:rsidRPr="009D7D58" w:rsidRDefault="0027485D">
      <w:pPr>
        <w:rPr>
          <w:rFonts w:ascii="Times New Roman" w:hAnsi="Times New Roman" w:cs="Times New Roman"/>
          <w:b/>
          <w:bCs/>
          <w:color w:val="000000" w:themeColor="text1"/>
          <w:sz w:val="24"/>
        </w:rPr>
      </w:pPr>
      <w:r w:rsidRPr="009D7D58">
        <w:rPr>
          <w:rFonts w:ascii="Times New Roman" w:hAnsi="Times New Roman" w:cs="Times New Roman" w:hint="eastAsia"/>
          <w:b/>
          <w:bCs/>
          <w:color w:val="000000" w:themeColor="text1"/>
          <w:sz w:val="24"/>
        </w:rPr>
        <w:t>D</w:t>
      </w:r>
      <w:r w:rsidRPr="009D7D58">
        <w:rPr>
          <w:rFonts w:ascii="Times New Roman" w:hAnsi="Times New Roman" w:cs="Times New Roman"/>
          <w:b/>
          <w:bCs/>
          <w:color w:val="000000" w:themeColor="text1"/>
          <w:sz w:val="24"/>
        </w:rPr>
        <w:t xml:space="preserve">etailed </w:t>
      </w:r>
      <w:r w:rsidR="00195005" w:rsidRPr="009D7D58">
        <w:rPr>
          <w:rFonts w:ascii="Times New Roman" w:hAnsi="Times New Roman" w:cs="Times New Roman"/>
          <w:b/>
          <w:bCs/>
          <w:color w:val="000000" w:themeColor="text1"/>
          <w:sz w:val="24"/>
        </w:rPr>
        <w:t>methods</w:t>
      </w:r>
      <w:r w:rsidR="00F85264" w:rsidRPr="009D7D58">
        <w:rPr>
          <w:rFonts w:ascii="Times New Roman" w:hAnsi="Times New Roman" w:cs="Times New Roman"/>
          <w:b/>
          <w:bCs/>
          <w:color w:val="000000" w:themeColor="text1"/>
          <w:sz w:val="24"/>
        </w:rPr>
        <w:t xml:space="preserve"> of Study 1</w:t>
      </w:r>
    </w:p>
    <w:p w:rsidR="0027485D" w:rsidRPr="009D7D58" w:rsidRDefault="0027485D" w:rsidP="0027485D">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Participants read one short vignette about person N, who shared10,000 JPY with one stranger. The</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 xml:space="preserve">vignette, which followed Study 1 of Kawamura and </w:t>
      </w:r>
      <w:proofErr w:type="spellStart"/>
      <w:r w:rsidRPr="009D7D58">
        <w:rPr>
          <w:rFonts w:ascii="Times New Roman" w:hAnsi="Times New Roman" w:cs="Times New Roman"/>
          <w:color w:val="000000" w:themeColor="text1"/>
          <w:sz w:val="24"/>
        </w:rPr>
        <w:t>Kusumi</w:t>
      </w:r>
      <w:proofErr w:type="spellEnd"/>
      <w:r w:rsidRPr="009D7D58">
        <w:rPr>
          <w:rFonts w:ascii="Times New Roman" w:hAnsi="Times New Roman" w:cs="Times New Roman"/>
          <w:color w:val="000000" w:themeColor="text1"/>
          <w:sz w:val="24"/>
        </w:rPr>
        <w:t xml:space="preserve"> (2020), read as follows:</w:t>
      </w:r>
    </w:p>
    <w:p w:rsidR="0027485D" w:rsidRPr="009D7D58" w:rsidRDefault="0027485D" w:rsidP="0027485D">
      <w:pP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w:t>
      </w:r>
      <w:r w:rsidRPr="009D7D58">
        <w:rPr>
          <w:rFonts w:ascii="Times New Roman" w:hAnsi="Times New Roman" w:cs="Times New Roman"/>
          <w:color w:val="000000" w:themeColor="text1"/>
          <w:sz w:val="24"/>
        </w:rPr>
        <w:t>Person N won a lottery and was supposed to receive 10,000 JPY.</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But later, the management of the lottery told N that since there were</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mistakenly two winners in the lottery, the management wished that</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N would help decide how to distribute the reward with the other</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winner. Since N happened to contact the management beforehand, N can decide how to divide the remuneration as N wants. The other winner cannot refuse N’s decision and there is no room for</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any negotiation following N’s decision. Also, the other winner and N</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are strangers and they cannot know each other’s personal information.”</w:t>
      </w:r>
    </w:p>
    <w:p w:rsidR="0027485D" w:rsidRPr="009D7D58" w:rsidRDefault="0027485D" w:rsidP="0027485D">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After reading the vignette,</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participants first answered two manipulation check questions; they</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were asked if one person obtained 6000 JPY or 3000 JPY, how much</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the other would receive (0 to 10,000 JPY; in units of 1000 JPY).</w:t>
      </w:r>
    </w:p>
    <w:p w:rsidR="00F85264" w:rsidRPr="009D7D58" w:rsidRDefault="0027485D" w:rsidP="000F4B1B">
      <w:pPr>
        <w:ind w:firstLineChars="200" w:firstLine="480"/>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T</w:t>
      </w:r>
      <w:r w:rsidRPr="009D7D58">
        <w:rPr>
          <w:rFonts w:ascii="Times New Roman" w:hAnsi="Times New Roman" w:cs="Times New Roman"/>
          <w:color w:val="000000" w:themeColor="text1"/>
          <w:sz w:val="24"/>
        </w:rPr>
        <w:t>hen participants read another short vignette describing that person K won a lottery and was supposed to receive 10,000 JPY in the same situation as above vignette. K gives 10,000 JPY to the other person without receiving even 1</w:t>
      </w:r>
      <w:r w:rsidRPr="009D7D58">
        <w:rPr>
          <w:rFonts w:ascii="Times New Roman" w:hAnsi="Times New Roman" w:cs="Times New Roman" w:hint="eastAsia"/>
          <w:color w:val="000000" w:themeColor="text1"/>
          <w:sz w:val="24"/>
        </w:rPr>
        <w:t xml:space="preserve"> </w:t>
      </w:r>
      <w:r w:rsidRPr="009D7D58">
        <w:rPr>
          <w:rFonts w:ascii="Times New Roman" w:hAnsi="Times New Roman" w:cs="Times New Roman"/>
          <w:color w:val="000000" w:themeColor="text1"/>
          <w:sz w:val="24"/>
        </w:rPr>
        <w:t>JPY.</w:t>
      </w:r>
      <w:r w:rsidR="00F85264" w:rsidRPr="009D7D58">
        <w:rPr>
          <w:rFonts w:ascii="Times New Roman" w:hAnsi="Times New Roman" w:cs="Times New Roman"/>
          <w:color w:val="000000" w:themeColor="text1"/>
          <w:sz w:val="24"/>
        </w:rPr>
        <w:t xml:space="preserve"> Participants were asked to rate their liking (two items: liking and friendliness) and respect</w:t>
      </w:r>
      <w:r w:rsidR="00F85264" w:rsidRPr="009D7D58">
        <w:rPr>
          <w:rFonts w:ascii="Times New Roman" w:hAnsi="Times New Roman" w:cs="Times New Roman" w:hint="eastAsia"/>
          <w:color w:val="000000" w:themeColor="text1"/>
          <w:sz w:val="24"/>
        </w:rPr>
        <w:t xml:space="preserve"> </w:t>
      </w:r>
      <w:r w:rsidR="00F85264" w:rsidRPr="009D7D58">
        <w:rPr>
          <w:rFonts w:ascii="Times New Roman" w:hAnsi="Times New Roman" w:cs="Times New Roman"/>
          <w:color w:val="000000" w:themeColor="text1"/>
          <w:sz w:val="24"/>
        </w:rPr>
        <w:t xml:space="preserve">(respect and regard) for person K. All items were the same as Kawamura and </w:t>
      </w:r>
      <w:proofErr w:type="spellStart"/>
      <w:r w:rsidR="00F85264" w:rsidRPr="009D7D58">
        <w:rPr>
          <w:rFonts w:ascii="Times New Roman" w:hAnsi="Times New Roman" w:cs="Times New Roman"/>
          <w:color w:val="000000" w:themeColor="text1"/>
          <w:sz w:val="24"/>
        </w:rPr>
        <w:t>Kusumi</w:t>
      </w:r>
      <w:proofErr w:type="spellEnd"/>
      <w:r w:rsidR="00F85264" w:rsidRPr="009D7D58">
        <w:rPr>
          <w:rFonts w:ascii="Times New Roman" w:hAnsi="Times New Roman" w:cs="Times New Roman"/>
          <w:color w:val="000000" w:themeColor="text1"/>
          <w:sz w:val="24"/>
        </w:rPr>
        <w:t xml:space="preserve"> (2020) and averaged as the </w:t>
      </w:r>
      <w:r w:rsidR="0084349A" w:rsidRPr="009D7D58">
        <w:rPr>
          <w:rFonts w:ascii="Times New Roman" w:hAnsi="Times New Roman" w:cs="Times New Roman"/>
          <w:color w:val="000000" w:themeColor="text1"/>
          <w:sz w:val="24"/>
        </w:rPr>
        <w:t>“</w:t>
      </w:r>
      <w:r w:rsidR="00F85264" w:rsidRPr="009D7D58">
        <w:rPr>
          <w:rFonts w:ascii="Times New Roman" w:hAnsi="Times New Roman" w:cs="Times New Roman"/>
          <w:color w:val="000000" w:themeColor="text1"/>
          <w:sz w:val="24"/>
        </w:rPr>
        <w:t>liking</w:t>
      </w:r>
      <w:r w:rsidR="0084349A" w:rsidRPr="009D7D58">
        <w:rPr>
          <w:rFonts w:ascii="Times New Roman" w:hAnsi="Times New Roman" w:cs="Times New Roman"/>
          <w:color w:val="000000" w:themeColor="text1"/>
          <w:sz w:val="24"/>
        </w:rPr>
        <w:t>”</w:t>
      </w:r>
      <w:r w:rsidR="00F85264" w:rsidRPr="009D7D58">
        <w:rPr>
          <w:rFonts w:ascii="Times New Roman" w:hAnsi="Times New Roman" w:cs="Times New Roman"/>
          <w:color w:val="000000" w:themeColor="text1"/>
          <w:sz w:val="24"/>
        </w:rPr>
        <w:t xml:space="preserve"> and </w:t>
      </w:r>
      <w:r w:rsidR="0084349A" w:rsidRPr="009D7D58">
        <w:rPr>
          <w:rFonts w:ascii="Times New Roman" w:hAnsi="Times New Roman" w:cs="Times New Roman"/>
          <w:color w:val="000000" w:themeColor="text1"/>
          <w:sz w:val="24"/>
        </w:rPr>
        <w:t>“</w:t>
      </w:r>
      <w:r w:rsidR="00F85264" w:rsidRPr="009D7D58">
        <w:rPr>
          <w:rFonts w:ascii="Times New Roman" w:hAnsi="Times New Roman" w:cs="Times New Roman"/>
          <w:color w:val="000000" w:themeColor="text1"/>
          <w:sz w:val="24"/>
        </w:rPr>
        <w:t>respect</w:t>
      </w:r>
      <w:r w:rsidR="0084349A" w:rsidRPr="009D7D58">
        <w:rPr>
          <w:rFonts w:ascii="Times New Roman" w:hAnsi="Times New Roman" w:cs="Times New Roman"/>
          <w:color w:val="000000" w:themeColor="text1"/>
          <w:sz w:val="24"/>
        </w:rPr>
        <w:t>”</w:t>
      </w:r>
      <w:r w:rsidR="00F85264" w:rsidRPr="009D7D58">
        <w:rPr>
          <w:rFonts w:ascii="Times New Roman" w:hAnsi="Times New Roman" w:cs="Times New Roman"/>
          <w:color w:val="000000" w:themeColor="text1"/>
          <w:sz w:val="24"/>
        </w:rPr>
        <w:t xml:space="preserve"> scores. In addition, participants also rated how much they wanted to help when person K was in trouble, and how much they think person K was a suitable business partner. All items were rated on a 7-point</w:t>
      </w:r>
      <w:r w:rsidR="00F85264" w:rsidRPr="009D7D58">
        <w:rPr>
          <w:rFonts w:ascii="Times New Roman" w:hAnsi="Times New Roman" w:cs="Times New Roman" w:hint="eastAsia"/>
          <w:color w:val="000000" w:themeColor="text1"/>
          <w:sz w:val="24"/>
        </w:rPr>
        <w:t xml:space="preserve"> </w:t>
      </w:r>
      <w:r w:rsidR="00F85264" w:rsidRPr="009D7D58">
        <w:rPr>
          <w:rFonts w:ascii="Times New Roman" w:hAnsi="Times New Roman" w:cs="Times New Roman"/>
          <w:color w:val="000000" w:themeColor="text1"/>
          <w:sz w:val="24"/>
        </w:rPr>
        <w:t xml:space="preserve">scale (1 = not at all, 7 = extremely). Participants were also asked, as Study 3 in Kawamura and </w:t>
      </w:r>
      <w:proofErr w:type="spellStart"/>
      <w:r w:rsidR="00F85264" w:rsidRPr="009D7D58">
        <w:rPr>
          <w:rFonts w:ascii="Times New Roman" w:hAnsi="Times New Roman" w:cs="Times New Roman"/>
          <w:color w:val="000000" w:themeColor="text1"/>
          <w:sz w:val="24"/>
        </w:rPr>
        <w:t>Kusumi</w:t>
      </w:r>
      <w:proofErr w:type="spellEnd"/>
      <w:r w:rsidR="00F85264" w:rsidRPr="009D7D58">
        <w:rPr>
          <w:rFonts w:ascii="Times New Roman" w:hAnsi="Times New Roman" w:cs="Times New Roman"/>
          <w:color w:val="000000" w:themeColor="text1"/>
          <w:sz w:val="24"/>
        </w:rPr>
        <w:t xml:space="preserve"> (2020), about the perception of norm violation: “Most people would not give all</w:t>
      </w:r>
      <w:r w:rsidR="00F85264" w:rsidRPr="009D7D58">
        <w:rPr>
          <w:rFonts w:ascii="Times New Roman" w:hAnsi="Times New Roman" w:cs="Times New Roman" w:hint="eastAsia"/>
          <w:color w:val="000000" w:themeColor="text1"/>
          <w:sz w:val="24"/>
        </w:rPr>
        <w:t xml:space="preserve"> </w:t>
      </w:r>
      <w:r w:rsidR="00F85264" w:rsidRPr="009D7D58">
        <w:rPr>
          <w:rFonts w:ascii="Times New Roman" w:hAnsi="Times New Roman" w:cs="Times New Roman"/>
          <w:color w:val="000000" w:themeColor="text1"/>
          <w:sz w:val="24"/>
        </w:rPr>
        <w:t>of the 10,000 JPY prize to the other person in this situation”</w:t>
      </w:r>
      <w:r w:rsidR="00F85264" w:rsidRPr="009D7D58">
        <w:rPr>
          <w:rFonts w:ascii="Times New Roman" w:hAnsi="Times New Roman" w:cs="Times New Roman" w:hint="eastAsia"/>
          <w:color w:val="000000" w:themeColor="text1"/>
          <w:sz w:val="24"/>
        </w:rPr>
        <w:t xml:space="preserve"> </w:t>
      </w:r>
      <w:r w:rsidR="00F85264" w:rsidRPr="009D7D58">
        <w:rPr>
          <w:rFonts w:ascii="Times New Roman" w:hAnsi="Times New Roman" w:cs="Times New Roman"/>
          <w:color w:val="000000" w:themeColor="text1"/>
          <w:sz w:val="24"/>
        </w:rPr>
        <w:t>and “Few people would give all of the 10,000 JPY prize to</w:t>
      </w:r>
      <w:r w:rsidR="00F85264" w:rsidRPr="009D7D58">
        <w:rPr>
          <w:rFonts w:ascii="Times New Roman" w:hAnsi="Times New Roman" w:cs="Times New Roman" w:hint="eastAsia"/>
          <w:color w:val="000000" w:themeColor="text1"/>
          <w:sz w:val="24"/>
        </w:rPr>
        <w:t xml:space="preserve"> </w:t>
      </w:r>
      <w:r w:rsidR="00F85264" w:rsidRPr="009D7D58">
        <w:rPr>
          <w:rFonts w:ascii="Times New Roman" w:hAnsi="Times New Roman" w:cs="Times New Roman"/>
          <w:color w:val="000000" w:themeColor="text1"/>
          <w:sz w:val="24"/>
        </w:rPr>
        <w:t>the other person in this situation.”</w:t>
      </w:r>
      <w:r w:rsidR="00F85264" w:rsidRPr="009D7D58">
        <w:rPr>
          <w:rFonts w:ascii="Times New Roman" w:hAnsi="Times New Roman" w:cs="Times New Roman" w:hint="eastAsia"/>
          <w:color w:val="000000" w:themeColor="text1"/>
          <w:sz w:val="24"/>
        </w:rPr>
        <w:t xml:space="preserve"> </w:t>
      </w:r>
      <w:r w:rsidR="00F85264" w:rsidRPr="009D7D58">
        <w:rPr>
          <w:rFonts w:ascii="Times New Roman" w:hAnsi="Times New Roman" w:cs="Times New Roman"/>
          <w:color w:val="000000" w:themeColor="text1"/>
          <w:sz w:val="24"/>
        </w:rPr>
        <w:t xml:space="preserve">These items were rated on a 7-point-scale (1 = strongly disagree, 7 = strongly agree) and averaged as the </w:t>
      </w:r>
      <w:r w:rsidR="0084349A" w:rsidRPr="009D7D58">
        <w:rPr>
          <w:rFonts w:ascii="Times New Roman" w:hAnsi="Times New Roman" w:cs="Times New Roman"/>
          <w:color w:val="000000" w:themeColor="text1"/>
          <w:sz w:val="24"/>
        </w:rPr>
        <w:t>“</w:t>
      </w:r>
      <w:r w:rsidR="00F85264" w:rsidRPr="009D7D58">
        <w:rPr>
          <w:rFonts w:ascii="Times New Roman" w:hAnsi="Times New Roman" w:cs="Times New Roman"/>
          <w:color w:val="000000" w:themeColor="text1"/>
          <w:sz w:val="24"/>
        </w:rPr>
        <w:t>norm perception</w:t>
      </w:r>
      <w:r w:rsidR="0084349A" w:rsidRPr="009D7D58">
        <w:rPr>
          <w:rFonts w:ascii="Times New Roman" w:hAnsi="Times New Roman" w:cs="Times New Roman"/>
          <w:color w:val="000000" w:themeColor="text1"/>
          <w:sz w:val="24"/>
        </w:rPr>
        <w:t>”</w:t>
      </w:r>
      <w:r w:rsidR="00F85264" w:rsidRPr="009D7D58">
        <w:rPr>
          <w:rFonts w:ascii="Times New Roman" w:hAnsi="Times New Roman" w:cs="Times New Roman"/>
          <w:color w:val="000000" w:themeColor="text1"/>
          <w:sz w:val="24"/>
        </w:rPr>
        <w:t xml:space="preserve"> score. Participants also read another short vignette describing that person F won a lottery and was supposed to receive 10,000 JPY. F gets 5000 JPY and equally gives 5000 JPY to the other person. </w:t>
      </w:r>
      <w:r w:rsidR="000F4B1B" w:rsidRPr="009D7D58">
        <w:rPr>
          <w:rFonts w:ascii="Times New Roman" w:hAnsi="Times New Roman" w:cs="Times New Roman"/>
          <w:color w:val="000000" w:themeColor="text1"/>
          <w:sz w:val="24"/>
        </w:rPr>
        <w:t xml:space="preserve">Participants were asked to answer the same questions about Person K; however, for the questions related to norm violations, the word “all” was replaced with “half.” </w:t>
      </w:r>
      <w:r w:rsidR="00195005" w:rsidRPr="009D7D58">
        <w:rPr>
          <w:rFonts w:ascii="Times New Roman" w:hAnsi="Times New Roman" w:cs="Times New Roman"/>
          <w:color w:val="000000" w:themeColor="text1"/>
          <w:sz w:val="24"/>
        </w:rPr>
        <w:t>The order of presentation of the two vignettes was randomized for each participant. After reading the vignettes, participants completed scales measuring perceptions of relational mobility in society (Yuki et al., 2007) and the SRAS-DR (Oda et al., 2013).</w:t>
      </w:r>
    </w:p>
    <w:p w:rsidR="001A49A9" w:rsidRPr="009D7D58" w:rsidRDefault="001A49A9" w:rsidP="00F85264">
      <w:pPr>
        <w:ind w:firstLine="480"/>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The independent variables are relational mobility, altruism toward strangers, and distribution type (sharing 50-50 vs. giving away everything). Distribution type is a within-subjects factor. The regression coefficient (</w:t>
      </w:r>
      <w:r w:rsidRPr="009D7D58">
        <w:rPr>
          <w:rFonts w:ascii="Times New Roman" w:hAnsi="Times New Roman" w:cs="Times New Roman"/>
          <w:i/>
          <w:iCs/>
          <w:color w:val="000000" w:themeColor="text1"/>
          <w:sz w:val="24"/>
        </w:rPr>
        <w:t>β</w:t>
      </w:r>
      <w:r w:rsidRPr="009D7D58">
        <w:rPr>
          <w:rFonts w:ascii="Times New Roman" w:hAnsi="Times New Roman" w:cs="Times New Roman"/>
          <w:color w:val="000000" w:themeColor="text1"/>
          <w:sz w:val="24"/>
        </w:rPr>
        <w:t xml:space="preserve">) for the three-way interaction among these variables was assumed to be 0.5 (corresponding to </w:t>
      </w:r>
      <w:r w:rsidRPr="009D7D58">
        <w:rPr>
          <w:rFonts w:ascii="Times New Roman" w:hAnsi="Times New Roman" w:cs="Times New Roman"/>
          <w:i/>
          <w:iCs/>
          <w:color w:val="000000" w:themeColor="text1"/>
          <w:sz w:val="24"/>
        </w:rPr>
        <w:t xml:space="preserve">f² </w:t>
      </w:r>
      <w:r w:rsidRPr="009D7D58">
        <w:rPr>
          <w:rFonts w:ascii="Times New Roman" w:hAnsi="Times New Roman" w:cs="Times New Roman"/>
          <w:color w:val="000000" w:themeColor="text1"/>
          <w:sz w:val="24"/>
        </w:rPr>
        <w:t xml:space="preserve">= 0.15). Because there are five dependent variables, we conducted 1,000 simulations of the interaction terms using </w:t>
      </w:r>
      <w:proofErr w:type="spellStart"/>
      <w:r w:rsidRPr="009D7D58">
        <w:rPr>
          <w:rFonts w:ascii="Times New Roman" w:hAnsi="Times New Roman" w:cs="Times New Roman"/>
          <w:i/>
          <w:iCs/>
          <w:color w:val="000000" w:themeColor="text1"/>
          <w:sz w:val="24"/>
        </w:rPr>
        <w:t>simr</w:t>
      </w:r>
      <w:proofErr w:type="spellEnd"/>
      <w:r w:rsidRPr="009D7D58">
        <w:rPr>
          <w:rFonts w:ascii="Times New Roman" w:hAnsi="Times New Roman" w:cs="Times New Roman"/>
          <w:color w:val="000000" w:themeColor="text1"/>
          <w:sz w:val="24"/>
        </w:rPr>
        <w:t xml:space="preserve">, an R package for power analysis of generalized linear </w:t>
      </w:r>
      <w:r w:rsidRPr="009D7D58">
        <w:rPr>
          <w:rFonts w:ascii="Times New Roman" w:hAnsi="Times New Roman" w:cs="Times New Roman"/>
          <w:color w:val="000000" w:themeColor="text1"/>
          <w:sz w:val="24"/>
        </w:rPr>
        <w:lastRenderedPageBreak/>
        <w:t>mixed models, with the significance level set to α = 0.01 (i.e., 0.05/5; Bonferroni correction). The results indicate that a sample size of n = 280 yields a statistical power of 82.5% (95% CI: 80.00–84.81). To ensure equal numbers of men and women across four age groups, we decided to increase the sample size to n = 320, resulting in a power of 90.1% (95% CI: 88.08–91.88).</w:t>
      </w:r>
    </w:p>
    <w:p w:rsidR="006F0559" w:rsidRPr="009D7D58" w:rsidRDefault="006F0559">
      <w:pPr>
        <w:rPr>
          <w:rFonts w:ascii="Times New Roman" w:hAnsi="Times New Roman" w:cs="Times New Roman"/>
          <w:color w:val="000000" w:themeColor="text1"/>
          <w:sz w:val="24"/>
        </w:rPr>
      </w:pPr>
    </w:p>
    <w:p w:rsidR="0084349A" w:rsidRPr="009D7D58" w:rsidRDefault="0084349A">
      <w:pPr>
        <w:rPr>
          <w:rFonts w:ascii="Times New Roman" w:hAnsi="Times New Roman" w:cs="Times New Roman"/>
          <w:color w:val="000000" w:themeColor="text1"/>
          <w:sz w:val="24"/>
        </w:rPr>
      </w:pPr>
    </w:p>
    <w:p w:rsidR="006F0559" w:rsidRPr="009D7D58" w:rsidRDefault="006F0559" w:rsidP="006F0559">
      <w:pPr>
        <w:rPr>
          <w:rFonts w:ascii="Times New Roman" w:hAnsi="Times New Roman" w:cs="Times New Roman"/>
          <w:color w:val="000000" w:themeColor="text1"/>
          <w:sz w:val="24"/>
        </w:rPr>
      </w:pPr>
      <w:r w:rsidRPr="009D7D58">
        <w:rPr>
          <w:rFonts w:ascii="Times New Roman" w:hAnsi="Times New Roman" w:cs="Times New Roman"/>
          <w:b/>
          <w:bCs/>
          <w:color w:val="000000" w:themeColor="text1"/>
          <w:sz w:val="24"/>
        </w:rPr>
        <w:t>Table S1.</w:t>
      </w:r>
      <w:r w:rsidRPr="009D7D58">
        <w:rPr>
          <w:rFonts w:ascii="Times New Roman" w:hAnsi="Times New Roman" w:cs="Times New Roman"/>
          <w:color w:val="000000" w:themeColor="text1"/>
          <w:sz w:val="24"/>
        </w:rPr>
        <w:t xml:space="preserve"> Inter-item correlations</w:t>
      </w:r>
      <w:r w:rsidR="00501F80" w:rsidRPr="009D7D58">
        <w:rPr>
          <w:rFonts w:ascii="Times New Roman" w:hAnsi="Times New Roman" w:cs="Times New Roman"/>
          <w:color w:val="000000" w:themeColor="text1"/>
          <w:sz w:val="24"/>
        </w:rPr>
        <w:t xml:space="preserve"> in Study 1</w:t>
      </w:r>
      <w:r w:rsidRPr="009D7D58">
        <w:rPr>
          <w:rFonts w:ascii="Times New Roman" w:hAnsi="Times New Roman" w:cs="Times New Roman"/>
          <w:color w:val="000000" w:themeColor="text1"/>
          <w:sz w:val="24"/>
        </w:rPr>
        <w:t>.</w:t>
      </w:r>
    </w:p>
    <w:tbl>
      <w:tblPr>
        <w:tblStyle w:val="a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6"/>
        <w:gridCol w:w="2977"/>
      </w:tblGrid>
      <w:tr w:rsidR="009D7D58" w:rsidRPr="009D7D58" w:rsidTr="00895B98">
        <w:trPr>
          <w:trHeight w:val="445"/>
        </w:trPr>
        <w:tc>
          <w:tcPr>
            <w:tcW w:w="1985" w:type="dxa"/>
            <w:tcBorders>
              <w:top w:val="single" w:sz="4" w:space="0" w:color="auto"/>
              <w:bottom w:val="single" w:sz="4" w:space="0" w:color="auto"/>
            </w:tcBorders>
          </w:tcPr>
          <w:p w:rsidR="006F0559" w:rsidRPr="009D7D58" w:rsidRDefault="006F0559" w:rsidP="00FD1D79">
            <w:pPr>
              <w:rPr>
                <w:rFonts w:ascii="Times New Roman" w:hAnsi="Times New Roman" w:cs="Times New Roman"/>
                <w:color w:val="000000" w:themeColor="text1"/>
                <w:sz w:val="24"/>
              </w:rPr>
            </w:pPr>
          </w:p>
        </w:tc>
        <w:tc>
          <w:tcPr>
            <w:tcW w:w="2976" w:type="dxa"/>
            <w:tcBorders>
              <w:top w:val="single" w:sz="4" w:space="0" w:color="auto"/>
              <w:bottom w:val="single" w:sz="4" w:space="0" w:color="auto"/>
            </w:tcBorders>
            <w:vAlign w:val="center"/>
          </w:tcPr>
          <w:p w:rsidR="006F0559" w:rsidRPr="009D7D58" w:rsidRDefault="006F0559" w:rsidP="00895B98">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Sharing-50/50</w:t>
            </w:r>
          </w:p>
        </w:tc>
        <w:tc>
          <w:tcPr>
            <w:tcW w:w="2977" w:type="dxa"/>
            <w:tcBorders>
              <w:top w:val="single" w:sz="4" w:space="0" w:color="auto"/>
              <w:bottom w:val="single" w:sz="4" w:space="0" w:color="auto"/>
            </w:tcBorders>
            <w:vAlign w:val="center"/>
          </w:tcPr>
          <w:p w:rsidR="006F0559" w:rsidRPr="009D7D58" w:rsidRDefault="006F0559" w:rsidP="00895B98">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Giving-away-everything</w:t>
            </w:r>
          </w:p>
        </w:tc>
      </w:tr>
      <w:tr w:rsidR="009D7D58" w:rsidRPr="009D7D58" w:rsidTr="00895B98">
        <w:trPr>
          <w:trHeight w:val="462"/>
        </w:trPr>
        <w:tc>
          <w:tcPr>
            <w:tcW w:w="1985" w:type="dxa"/>
          </w:tcPr>
          <w:p w:rsidR="006F0559" w:rsidRPr="009D7D58" w:rsidRDefault="006F0559"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Liking</w:t>
            </w:r>
          </w:p>
        </w:tc>
        <w:tc>
          <w:tcPr>
            <w:tcW w:w="2976" w:type="dxa"/>
            <w:vAlign w:val="center"/>
          </w:tcPr>
          <w:p w:rsidR="006F0559" w:rsidRPr="009D7D58" w:rsidRDefault="006F0559" w:rsidP="00895B98">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.80</w:t>
            </w:r>
            <w:r w:rsidR="00D45778" w:rsidRPr="009D7D58">
              <w:rPr>
                <w:rFonts w:ascii="Times New Roman" w:hAnsi="Times New Roman" w:cs="Times New Roman"/>
                <w:color w:val="000000" w:themeColor="text1"/>
                <w:sz w:val="24"/>
                <w:vertAlign w:val="superscript"/>
              </w:rPr>
              <w:t>***</w:t>
            </w:r>
          </w:p>
        </w:tc>
        <w:tc>
          <w:tcPr>
            <w:tcW w:w="2977" w:type="dxa"/>
            <w:vAlign w:val="center"/>
          </w:tcPr>
          <w:p w:rsidR="006F0559" w:rsidRPr="009D7D58" w:rsidRDefault="006F0559" w:rsidP="00895B98">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.80</w:t>
            </w:r>
            <w:r w:rsidR="00D45778" w:rsidRPr="009D7D58">
              <w:rPr>
                <w:rFonts w:ascii="Times New Roman" w:hAnsi="Times New Roman" w:cs="Times New Roman"/>
                <w:color w:val="000000" w:themeColor="text1"/>
                <w:sz w:val="24"/>
                <w:vertAlign w:val="superscript"/>
              </w:rPr>
              <w:t>***</w:t>
            </w:r>
          </w:p>
        </w:tc>
      </w:tr>
      <w:tr w:rsidR="009D7D58" w:rsidRPr="009D7D58" w:rsidTr="00895B98">
        <w:trPr>
          <w:trHeight w:val="462"/>
        </w:trPr>
        <w:tc>
          <w:tcPr>
            <w:tcW w:w="1985" w:type="dxa"/>
          </w:tcPr>
          <w:p w:rsidR="006F0559" w:rsidRPr="009D7D58" w:rsidRDefault="006F0559"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Respect</w:t>
            </w:r>
          </w:p>
        </w:tc>
        <w:tc>
          <w:tcPr>
            <w:tcW w:w="2976" w:type="dxa"/>
            <w:vAlign w:val="center"/>
          </w:tcPr>
          <w:p w:rsidR="006F0559" w:rsidRPr="009D7D58" w:rsidRDefault="006F0559" w:rsidP="00895B98">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.88</w:t>
            </w:r>
            <w:r w:rsidR="00D45778" w:rsidRPr="009D7D58">
              <w:rPr>
                <w:rFonts w:ascii="Times New Roman" w:hAnsi="Times New Roman" w:cs="Times New Roman"/>
                <w:color w:val="000000" w:themeColor="text1"/>
                <w:sz w:val="24"/>
                <w:vertAlign w:val="superscript"/>
              </w:rPr>
              <w:t>***</w:t>
            </w:r>
          </w:p>
        </w:tc>
        <w:tc>
          <w:tcPr>
            <w:tcW w:w="2977" w:type="dxa"/>
            <w:vAlign w:val="center"/>
          </w:tcPr>
          <w:p w:rsidR="006F0559" w:rsidRPr="009D7D58" w:rsidRDefault="006F0559" w:rsidP="00895B98">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.89</w:t>
            </w:r>
            <w:r w:rsidR="00D45778" w:rsidRPr="009D7D58">
              <w:rPr>
                <w:rFonts w:ascii="Times New Roman" w:hAnsi="Times New Roman" w:cs="Times New Roman"/>
                <w:color w:val="000000" w:themeColor="text1"/>
                <w:sz w:val="24"/>
                <w:vertAlign w:val="superscript"/>
              </w:rPr>
              <w:t>***</w:t>
            </w:r>
          </w:p>
        </w:tc>
      </w:tr>
      <w:tr w:rsidR="009D7D58" w:rsidRPr="009D7D58" w:rsidTr="00895B98">
        <w:trPr>
          <w:trHeight w:val="462"/>
        </w:trPr>
        <w:tc>
          <w:tcPr>
            <w:tcW w:w="1985" w:type="dxa"/>
            <w:tcBorders>
              <w:bottom w:val="single" w:sz="4" w:space="0" w:color="auto"/>
            </w:tcBorders>
          </w:tcPr>
          <w:p w:rsidR="006F0559" w:rsidRPr="009D7D58" w:rsidRDefault="006F0559"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Norm</w:t>
            </w:r>
            <w:r w:rsidR="00895B98" w:rsidRPr="009D7D58">
              <w:rPr>
                <w:rFonts w:ascii="Times New Roman" w:hAnsi="Times New Roman" w:cs="Times New Roman"/>
                <w:color w:val="000000" w:themeColor="text1"/>
                <w:sz w:val="24"/>
              </w:rPr>
              <w:t xml:space="preserve"> perception</w:t>
            </w:r>
          </w:p>
        </w:tc>
        <w:tc>
          <w:tcPr>
            <w:tcW w:w="2976" w:type="dxa"/>
            <w:tcBorders>
              <w:bottom w:val="single" w:sz="4" w:space="0" w:color="auto"/>
            </w:tcBorders>
            <w:vAlign w:val="center"/>
          </w:tcPr>
          <w:p w:rsidR="006F0559" w:rsidRPr="009D7D58" w:rsidRDefault="006F0559" w:rsidP="00895B98">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.78</w:t>
            </w:r>
            <w:r w:rsidR="00D45778" w:rsidRPr="009D7D58">
              <w:rPr>
                <w:rFonts w:ascii="Times New Roman" w:hAnsi="Times New Roman" w:cs="Times New Roman"/>
                <w:color w:val="000000" w:themeColor="text1"/>
                <w:sz w:val="24"/>
                <w:vertAlign w:val="superscript"/>
              </w:rPr>
              <w:t>***</w:t>
            </w:r>
          </w:p>
        </w:tc>
        <w:tc>
          <w:tcPr>
            <w:tcW w:w="2977" w:type="dxa"/>
            <w:tcBorders>
              <w:bottom w:val="single" w:sz="4" w:space="0" w:color="auto"/>
            </w:tcBorders>
            <w:vAlign w:val="center"/>
          </w:tcPr>
          <w:p w:rsidR="006F0559" w:rsidRPr="009D7D58" w:rsidRDefault="006F0559" w:rsidP="00895B98">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.74</w:t>
            </w:r>
            <w:r w:rsidR="00D45778" w:rsidRPr="009D7D58">
              <w:rPr>
                <w:rFonts w:ascii="Times New Roman" w:hAnsi="Times New Roman" w:cs="Times New Roman"/>
                <w:color w:val="000000" w:themeColor="text1"/>
                <w:sz w:val="24"/>
                <w:vertAlign w:val="superscript"/>
              </w:rPr>
              <w:t>***</w:t>
            </w:r>
          </w:p>
        </w:tc>
      </w:tr>
    </w:tbl>
    <w:p w:rsidR="0027300A" w:rsidRPr="009D7D58" w:rsidRDefault="006F0559" w:rsidP="00227DDE">
      <w:pPr>
        <w:rPr>
          <w:rFonts w:ascii="Times New Roman" w:hAnsi="Times New Roman" w:cs="Times New Roman"/>
          <w:color w:val="000000" w:themeColor="text1"/>
          <w:sz w:val="24"/>
        </w:rPr>
      </w:pPr>
      <w:proofErr w:type="spellStart"/>
      <w:r w:rsidRPr="009D7D58">
        <w:rPr>
          <w:rFonts w:ascii="Times New Roman" w:hAnsi="Times New Roman" w:cs="Times New Roman"/>
          <w:i/>
          <w:iCs/>
          <w:color w:val="000000" w:themeColor="text1"/>
          <w:sz w:val="24"/>
        </w:rPr>
        <w:t>df</w:t>
      </w:r>
      <w:proofErr w:type="spellEnd"/>
      <w:r w:rsidRPr="009D7D58">
        <w:rPr>
          <w:rFonts w:ascii="Times New Roman" w:hAnsi="Times New Roman" w:cs="Times New Roman"/>
          <w:color w:val="000000" w:themeColor="text1"/>
          <w:sz w:val="24"/>
        </w:rPr>
        <w:t xml:space="preserve"> = 318, </w:t>
      </w:r>
      <w:r w:rsidR="00D45778" w:rsidRPr="009D7D58">
        <w:rPr>
          <w:rFonts w:ascii="Times New Roman" w:hAnsi="Times New Roman" w:cs="Times New Roman"/>
          <w:color w:val="000000" w:themeColor="text1"/>
          <w:sz w:val="24"/>
          <w:vertAlign w:val="superscript"/>
        </w:rPr>
        <w:t>***</w:t>
      </w:r>
      <w:r w:rsidRPr="009D7D58">
        <w:rPr>
          <w:rFonts w:ascii="Times New Roman" w:hAnsi="Times New Roman" w:cs="Times New Roman"/>
          <w:color w:val="000000" w:themeColor="text1"/>
          <w:sz w:val="24"/>
        </w:rPr>
        <w:t xml:space="preserve"> </w:t>
      </w:r>
      <w:r w:rsidRPr="009D7D58">
        <w:rPr>
          <w:rFonts w:ascii="Times New Roman" w:hAnsi="Times New Roman" w:cs="Times New Roman"/>
          <w:i/>
          <w:iCs/>
          <w:color w:val="000000" w:themeColor="text1"/>
          <w:sz w:val="24"/>
        </w:rPr>
        <w:t>p</w:t>
      </w:r>
      <w:r w:rsidRPr="009D7D58">
        <w:rPr>
          <w:rFonts w:ascii="Times New Roman" w:hAnsi="Times New Roman" w:cs="Times New Roman"/>
          <w:color w:val="000000" w:themeColor="text1"/>
          <w:sz w:val="24"/>
        </w:rPr>
        <w:t xml:space="preserve"> &lt; .001</w:t>
      </w:r>
    </w:p>
    <w:p w:rsidR="0027300A" w:rsidRPr="009D7D58" w:rsidRDefault="0027300A">
      <w:pPr>
        <w:rPr>
          <w:rFonts w:ascii="Times New Roman" w:hAnsi="Times New Roman" w:cs="Times New Roman"/>
          <w:color w:val="000000" w:themeColor="text1"/>
          <w:sz w:val="24"/>
        </w:rPr>
        <w:sectPr w:rsidR="0027300A" w:rsidRPr="009D7D58" w:rsidSect="00FC6231">
          <w:pgSz w:w="11900" w:h="16840"/>
          <w:pgMar w:top="1418" w:right="1134" w:bottom="1418" w:left="1134" w:header="851" w:footer="992" w:gutter="0"/>
          <w:cols w:space="425"/>
          <w:docGrid w:type="lines" w:linePitch="360"/>
        </w:sectPr>
      </w:pPr>
    </w:p>
    <w:p w:rsidR="006F0559" w:rsidRPr="009D7D58" w:rsidRDefault="0027300A">
      <w:pPr>
        <w:rPr>
          <w:rFonts w:ascii="Times New Roman" w:hAnsi="Times New Roman" w:cs="Times New Roman"/>
          <w:color w:val="000000" w:themeColor="text1"/>
          <w:sz w:val="24"/>
        </w:rPr>
      </w:pPr>
      <w:r w:rsidRPr="009D7D58">
        <w:rPr>
          <w:rFonts w:ascii="Times New Roman" w:hAnsi="Times New Roman" w:cs="Times New Roman"/>
          <w:b/>
          <w:bCs/>
          <w:color w:val="000000" w:themeColor="text1"/>
          <w:sz w:val="24"/>
        </w:rPr>
        <w:lastRenderedPageBreak/>
        <w:t>Table S2.</w:t>
      </w:r>
      <w:r w:rsidRPr="009D7D58">
        <w:rPr>
          <w:rFonts w:ascii="Times New Roman" w:hAnsi="Times New Roman" w:cs="Times New Roman"/>
          <w:color w:val="000000" w:themeColor="text1"/>
          <w:sz w:val="24"/>
        </w:rPr>
        <w:t xml:space="preserve"> </w:t>
      </w:r>
      <w:r w:rsidR="00736C31" w:rsidRPr="009D7D58">
        <w:rPr>
          <w:rFonts w:ascii="Times New Roman" w:hAnsi="Times New Roman" w:cs="Times New Roman"/>
          <w:color w:val="000000" w:themeColor="text1"/>
          <w:sz w:val="24"/>
        </w:rPr>
        <w:t>Correlations between each variable in Study 1.</w:t>
      </w:r>
    </w:p>
    <w:tbl>
      <w:tblPr>
        <w:tblStyle w:val="aa"/>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030"/>
        <w:gridCol w:w="1031"/>
        <w:gridCol w:w="1031"/>
        <w:gridCol w:w="1031"/>
        <w:gridCol w:w="1031"/>
        <w:gridCol w:w="1031"/>
        <w:gridCol w:w="1031"/>
        <w:gridCol w:w="1031"/>
        <w:gridCol w:w="1031"/>
        <w:gridCol w:w="1031"/>
        <w:gridCol w:w="1031"/>
      </w:tblGrid>
      <w:tr w:rsidR="009D7D58" w:rsidRPr="009D7D58" w:rsidTr="00FD1D79">
        <w:trPr>
          <w:trHeight w:val="483"/>
        </w:trPr>
        <w:tc>
          <w:tcPr>
            <w:tcW w:w="2547" w:type="dxa"/>
            <w:tcBorders>
              <w:top w:val="single" w:sz="4" w:space="0" w:color="auto"/>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0"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w:t>
            </w:r>
          </w:p>
        </w:tc>
        <w:tc>
          <w:tcPr>
            <w:tcW w:w="1031"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w:t>
            </w:r>
          </w:p>
        </w:tc>
        <w:tc>
          <w:tcPr>
            <w:tcW w:w="1031"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p>
        </w:tc>
        <w:tc>
          <w:tcPr>
            <w:tcW w:w="1031"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w:t>
            </w:r>
          </w:p>
        </w:tc>
        <w:tc>
          <w:tcPr>
            <w:tcW w:w="1031"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w:t>
            </w:r>
          </w:p>
        </w:tc>
        <w:tc>
          <w:tcPr>
            <w:tcW w:w="1031"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7</w:t>
            </w:r>
          </w:p>
        </w:tc>
        <w:tc>
          <w:tcPr>
            <w:tcW w:w="1031"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w:t>
            </w:r>
          </w:p>
        </w:tc>
        <w:tc>
          <w:tcPr>
            <w:tcW w:w="1031"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9</w:t>
            </w:r>
          </w:p>
        </w:tc>
        <w:tc>
          <w:tcPr>
            <w:tcW w:w="1031"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10</w:t>
            </w:r>
          </w:p>
        </w:tc>
        <w:tc>
          <w:tcPr>
            <w:tcW w:w="1031"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11</w:t>
            </w:r>
          </w:p>
        </w:tc>
        <w:tc>
          <w:tcPr>
            <w:tcW w:w="1031" w:type="dxa"/>
            <w:tcBorders>
              <w:top w:val="single" w:sz="4" w:space="0" w:color="auto"/>
              <w:bottom w:val="single" w:sz="4" w:space="0" w:color="auto"/>
            </w:tcBorders>
            <w:vAlign w:val="center"/>
          </w:tcPr>
          <w:p w:rsidR="0027300A" w:rsidRPr="009D7D58" w:rsidRDefault="0027300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12</w:t>
            </w:r>
          </w:p>
        </w:tc>
      </w:tr>
      <w:tr w:rsidR="009D7D58" w:rsidRPr="009D7D58" w:rsidTr="00FD1D79">
        <w:trPr>
          <w:trHeight w:val="483"/>
        </w:trPr>
        <w:tc>
          <w:tcPr>
            <w:tcW w:w="2547" w:type="dxa"/>
            <w:tcBorders>
              <w:top w:val="single" w:sz="4" w:space="0" w:color="auto"/>
            </w:tcBorders>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 Liking-50/50</w:t>
            </w:r>
          </w:p>
        </w:tc>
        <w:tc>
          <w:tcPr>
            <w:tcW w:w="1030"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.81</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.53</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.54</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-.15</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.40</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.35</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.36</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.12</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.14</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.11</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.05</w:t>
            </w:r>
          </w:p>
        </w:tc>
      </w:tr>
      <w:tr w:rsidR="009D7D58" w:rsidRPr="009D7D58" w:rsidTr="00FD1D79">
        <w:trPr>
          <w:trHeight w:val="483"/>
        </w:trPr>
        <w:tc>
          <w:tcPr>
            <w:tcW w:w="2547" w:type="dxa"/>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 Respect-50/50</w:t>
            </w:r>
          </w:p>
        </w:tc>
        <w:tc>
          <w:tcPr>
            <w:tcW w:w="1030"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.45</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-.04</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.36</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.34</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.10</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.12</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.00</w:t>
            </w:r>
          </w:p>
        </w:tc>
      </w:tr>
      <w:tr w:rsidR="009D7D58" w:rsidRPr="009D7D58" w:rsidTr="00FD1D79">
        <w:trPr>
          <w:trHeight w:val="483"/>
        </w:trPr>
        <w:tc>
          <w:tcPr>
            <w:tcW w:w="2547" w:type="dxa"/>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 Help-50/50</w:t>
            </w:r>
          </w:p>
        </w:tc>
        <w:tc>
          <w:tcPr>
            <w:tcW w:w="1030"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.55</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.06</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.16</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.14</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.07</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.09</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.08</w:t>
            </w:r>
          </w:p>
        </w:tc>
      </w:tr>
      <w:tr w:rsidR="009D7D58" w:rsidRPr="009D7D58" w:rsidTr="00FD1D79">
        <w:trPr>
          <w:trHeight w:val="483"/>
        </w:trPr>
        <w:tc>
          <w:tcPr>
            <w:tcW w:w="2547" w:type="dxa"/>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 Deal-50/50</w:t>
            </w:r>
          </w:p>
        </w:tc>
        <w:tc>
          <w:tcPr>
            <w:tcW w:w="1030"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-.10</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.19</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.19</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.17</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.15</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.10</w:t>
            </w:r>
            <w:r w:rsidRPr="009D7D58">
              <w:rPr>
                <w:rFonts w:ascii="Times New Roman" w:eastAsiaTheme="minorHAnsi"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 Norm-50/50</w:t>
            </w:r>
          </w:p>
        </w:tc>
        <w:tc>
          <w:tcPr>
            <w:tcW w:w="1030"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-.08</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-.10</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-.09</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-.01</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.12</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-.17</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.02</w:t>
            </w:r>
          </w:p>
        </w:tc>
      </w:tr>
      <w:tr w:rsidR="009D7D58" w:rsidRPr="009D7D58" w:rsidTr="00FD1D79">
        <w:trPr>
          <w:trHeight w:val="483"/>
        </w:trPr>
        <w:tc>
          <w:tcPr>
            <w:tcW w:w="2547" w:type="dxa"/>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 Liking-everything</w:t>
            </w:r>
          </w:p>
        </w:tc>
        <w:tc>
          <w:tcPr>
            <w:tcW w:w="1030"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.83</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.65</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.55</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.15</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.01</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.00</w:t>
            </w:r>
          </w:p>
        </w:tc>
      </w:tr>
      <w:tr w:rsidR="009D7D58" w:rsidRPr="009D7D58" w:rsidTr="00FD1D79">
        <w:trPr>
          <w:trHeight w:val="483"/>
        </w:trPr>
        <w:tc>
          <w:tcPr>
            <w:tcW w:w="2547" w:type="dxa"/>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7. Respect-everything</w:t>
            </w:r>
          </w:p>
        </w:tc>
        <w:tc>
          <w:tcPr>
            <w:tcW w:w="1030"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.68</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.52</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.25</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.03</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-.06</w:t>
            </w:r>
          </w:p>
        </w:tc>
      </w:tr>
      <w:tr w:rsidR="009D7D58" w:rsidRPr="009D7D58" w:rsidTr="00FD1D79">
        <w:trPr>
          <w:trHeight w:val="483"/>
        </w:trPr>
        <w:tc>
          <w:tcPr>
            <w:tcW w:w="2547" w:type="dxa"/>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 Help-everything</w:t>
            </w:r>
          </w:p>
        </w:tc>
        <w:tc>
          <w:tcPr>
            <w:tcW w:w="1030"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.61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.18</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.04</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.07</w:t>
            </w:r>
          </w:p>
        </w:tc>
      </w:tr>
      <w:tr w:rsidR="009D7D58" w:rsidRPr="009D7D58" w:rsidTr="00FD1D79">
        <w:trPr>
          <w:trHeight w:val="483"/>
        </w:trPr>
        <w:tc>
          <w:tcPr>
            <w:tcW w:w="2547" w:type="dxa"/>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9. Deal-everything</w:t>
            </w:r>
          </w:p>
        </w:tc>
        <w:tc>
          <w:tcPr>
            <w:tcW w:w="1030"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376E9B"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w:t>
            </w:r>
            <w:r w:rsidR="0027300A" w:rsidRPr="009D7D58">
              <w:rPr>
                <w:rFonts w:ascii="Times New Roman" w:eastAsiaTheme="minorHAnsi" w:hAnsi="Times New Roman" w:cs="Times New Roman"/>
                <w:color w:val="000000" w:themeColor="text1"/>
                <w:sz w:val="24"/>
              </w:rPr>
              <w:t>13</w:t>
            </w:r>
            <w:r w:rsidR="0027300A" w:rsidRPr="009D7D58">
              <w:rPr>
                <w:rFonts w:ascii="Times New Roman" w:eastAsiaTheme="minorHAnsi" w:hAnsi="Times New Roman" w:cs="Times New Roman"/>
                <w:color w:val="000000" w:themeColor="text1"/>
                <w:sz w:val="24"/>
                <w:vertAlign w:val="superscript"/>
              </w:rPr>
              <w:t>*</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.05</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-.01</w:t>
            </w:r>
          </w:p>
        </w:tc>
      </w:tr>
      <w:tr w:rsidR="009D7D58" w:rsidRPr="009D7D58" w:rsidTr="00FD1D79">
        <w:trPr>
          <w:trHeight w:val="483"/>
        </w:trPr>
        <w:tc>
          <w:tcPr>
            <w:tcW w:w="2547" w:type="dxa"/>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10. Norm-everything</w:t>
            </w:r>
          </w:p>
        </w:tc>
        <w:tc>
          <w:tcPr>
            <w:tcW w:w="1030"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.01</w:t>
            </w: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-.05</w:t>
            </w:r>
          </w:p>
        </w:tc>
      </w:tr>
      <w:tr w:rsidR="009D7D58" w:rsidRPr="009D7D58" w:rsidTr="00FD1D79">
        <w:trPr>
          <w:trHeight w:val="483"/>
        </w:trPr>
        <w:tc>
          <w:tcPr>
            <w:tcW w:w="2547" w:type="dxa"/>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11. Relational mobility</w:t>
            </w:r>
          </w:p>
        </w:tc>
        <w:tc>
          <w:tcPr>
            <w:tcW w:w="1030"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.02</w:t>
            </w:r>
          </w:p>
        </w:tc>
      </w:tr>
      <w:tr w:rsidR="009D7D58" w:rsidRPr="009D7D58" w:rsidTr="00FD1D79">
        <w:trPr>
          <w:trHeight w:val="483"/>
        </w:trPr>
        <w:tc>
          <w:tcPr>
            <w:tcW w:w="2547" w:type="dxa"/>
            <w:tcBorders>
              <w:bottom w:val="single" w:sz="4" w:space="0" w:color="auto"/>
            </w:tcBorders>
            <w:vAlign w:val="center"/>
          </w:tcPr>
          <w:p w:rsidR="0027300A" w:rsidRPr="009D7D58" w:rsidRDefault="0027300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12. Altruism</w:t>
            </w:r>
          </w:p>
        </w:tc>
        <w:tc>
          <w:tcPr>
            <w:tcW w:w="1030"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27300A" w:rsidRPr="009D7D58" w:rsidRDefault="0027300A"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w:t>
            </w:r>
          </w:p>
        </w:tc>
      </w:tr>
    </w:tbl>
    <w:p w:rsidR="0087634B" w:rsidRPr="009D7D58" w:rsidRDefault="00D45778" w:rsidP="0087634B">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vertAlign w:val="superscript"/>
        </w:rPr>
        <w:t>**</w:t>
      </w:r>
      <w:r w:rsidR="003B6FED" w:rsidRPr="009D7D58">
        <w:rPr>
          <w:rFonts w:ascii="Times New Roman" w:hAnsi="Times New Roman" w:cs="Times New Roman"/>
          <w:color w:val="000000" w:themeColor="text1"/>
          <w:sz w:val="24"/>
          <w:vertAlign w:val="superscript"/>
        </w:rPr>
        <w:t xml:space="preserve"> </w:t>
      </w:r>
      <w:r w:rsidR="003B6FED" w:rsidRPr="009D7D58">
        <w:rPr>
          <w:rFonts w:ascii="Times New Roman" w:hAnsi="Times New Roman" w:cs="Times New Roman"/>
          <w:i/>
          <w:iCs/>
          <w:color w:val="000000" w:themeColor="text1"/>
          <w:sz w:val="24"/>
        </w:rPr>
        <w:t>p</w:t>
      </w:r>
      <w:r w:rsidR="003B6FED" w:rsidRPr="009D7D58">
        <w:rPr>
          <w:rFonts w:ascii="Times New Roman" w:hAnsi="Times New Roman" w:cs="Times New Roman"/>
          <w:color w:val="000000" w:themeColor="text1"/>
          <w:sz w:val="24"/>
        </w:rPr>
        <w:t xml:space="preserve"> </w:t>
      </w:r>
      <w:r w:rsidR="0027300A" w:rsidRPr="009D7D58">
        <w:rPr>
          <w:rFonts w:ascii="Times New Roman" w:hAnsi="Times New Roman" w:cs="Times New Roman"/>
          <w:color w:val="000000" w:themeColor="text1"/>
          <w:sz w:val="24"/>
        </w:rPr>
        <w:t xml:space="preserve">&lt; .01, </w:t>
      </w:r>
      <w:r w:rsidRPr="009D7D58">
        <w:rPr>
          <w:rFonts w:ascii="Times New Roman" w:hAnsi="Times New Roman" w:cs="Times New Roman"/>
          <w:color w:val="000000" w:themeColor="text1"/>
          <w:sz w:val="24"/>
          <w:vertAlign w:val="superscript"/>
        </w:rPr>
        <w:t>*</w:t>
      </w:r>
      <w:r w:rsidR="0027300A" w:rsidRPr="009D7D58">
        <w:rPr>
          <w:rFonts w:ascii="Times New Roman" w:hAnsi="Times New Roman" w:cs="Times New Roman"/>
          <w:color w:val="000000" w:themeColor="text1"/>
          <w:sz w:val="24"/>
        </w:rPr>
        <w:t xml:space="preserve"> </w:t>
      </w:r>
      <w:r w:rsidR="003B6FED" w:rsidRPr="009D7D58">
        <w:rPr>
          <w:rFonts w:ascii="Times New Roman" w:hAnsi="Times New Roman" w:cs="Times New Roman"/>
          <w:i/>
          <w:iCs/>
          <w:color w:val="000000" w:themeColor="text1"/>
          <w:sz w:val="24"/>
        </w:rPr>
        <w:t>p</w:t>
      </w:r>
      <w:r w:rsidR="003B6FED" w:rsidRPr="009D7D58">
        <w:rPr>
          <w:rFonts w:ascii="Times New Roman" w:hAnsi="Times New Roman" w:cs="Times New Roman"/>
          <w:color w:val="000000" w:themeColor="text1"/>
          <w:sz w:val="24"/>
        </w:rPr>
        <w:t xml:space="preserve"> </w:t>
      </w:r>
      <w:r w:rsidR="0027300A" w:rsidRPr="009D7D58">
        <w:rPr>
          <w:rFonts w:ascii="Times New Roman" w:hAnsi="Times New Roman" w:cs="Times New Roman"/>
          <w:color w:val="000000" w:themeColor="text1"/>
          <w:sz w:val="24"/>
        </w:rPr>
        <w:t>&lt; .05</w:t>
      </w:r>
    </w:p>
    <w:p w:rsidR="0087634B" w:rsidRPr="009D7D58" w:rsidRDefault="0087634B" w:rsidP="0087634B">
      <w:pPr>
        <w:rPr>
          <w:rFonts w:ascii="Times New Roman" w:hAnsi="Times New Roman" w:cs="Times New Roman"/>
          <w:color w:val="000000" w:themeColor="text1"/>
          <w:sz w:val="24"/>
        </w:rPr>
      </w:pPr>
    </w:p>
    <w:p w:rsidR="0087634B" w:rsidRPr="009D7D58" w:rsidRDefault="0087634B" w:rsidP="0087634B">
      <w:pPr>
        <w:rPr>
          <w:rFonts w:ascii="Times New Roman" w:hAnsi="Times New Roman" w:cs="Times New Roman"/>
          <w:color w:val="000000" w:themeColor="text1"/>
          <w:sz w:val="24"/>
        </w:rPr>
      </w:pPr>
    </w:p>
    <w:p w:rsidR="0087634B" w:rsidRPr="009D7D58" w:rsidRDefault="0087634B" w:rsidP="0087634B">
      <w:pPr>
        <w:rPr>
          <w:rFonts w:ascii="Times New Roman" w:hAnsi="Times New Roman" w:cs="Times New Roman"/>
          <w:color w:val="000000" w:themeColor="text1"/>
          <w:sz w:val="24"/>
        </w:rPr>
        <w:sectPr w:rsidR="0087634B" w:rsidRPr="009D7D58" w:rsidSect="0087634B">
          <w:pgSz w:w="16840" w:h="11900" w:orient="landscape"/>
          <w:pgMar w:top="1134" w:right="1418" w:bottom="1134" w:left="1418" w:header="851" w:footer="992" w:gutter="0"/>
          <w:cols w:space="425"/>
          <w:docGrid w:type="lines" w:linePitch="360"/>
        </w:sectPr>
      </w:pPr>
    </w:p>
    <w:p w:rsidR="0087634B" w:rsidRPr="009D7D58" w:rsidRDefault="0087634B">
      <w:pPr>
        <w:rPr>
          <w:rFonts w:ascii="Times New Roman" w:hAnsi="Times New Roman" w:cs="Times New Roman"/>
          <w:color w:val="000000" w:themeColor="text1"/>
          <w:sz w:val="24"/>
        </w:rPr>
      </w:pPr>
      <w:r w:rsidRPr="009D7D58">
        <w:rPr>
          <w:rFonts w:ascii="Times New Roman" w:hAnsi="Times New Roman" w:cs="Times New Roman"/>
          <w:b/>
          <w:bCs/>
          <w:color w:val="000000" w:themeColor="text1"/>
          <w:sz w:val="24"/>
        </w:rPr>
        <w:lastRenderedPageBreak/>
        <w:t>Table S3.</w:t>
      </w:r>
      <w:r w:rsidR="00736C31" w:rsidRPr="009D7D58">
        <w:rPr>
          <w:rFonts w:ascii="Times New Roman" w:hAnsi="Times New Roman" w:cs="Times New Roman"/>
          <w:color w:val="000000" w:themeColor="text1"/>
          <w:sz w:val="24"/>
        </w:rPr>
        <w:t xml:space="preserve"> Regression of </w:t>
      </w:r>
      <w:r w:rsidR="003B6FED" w:rsidRPr="009D7D58">
        <w:rPr>
          <w:rFonts w:ascii="Times New Roman" w:hAnsi="Times New Roman" w:cs="Times New Roman"/>
          <w:color w:val="000000" w:themeColor="text1"/>
          <w:sz w:val="24"/>
        </w:rPr>
        <w:t>dependent variables</w:t>
      </w:r>
      <w:r w:rsidR="00736C31" w:rsidRPr="009D7D58">
        <w:rPr>
          <w:rFonts w:ascii="Times New Roman" w:hAnsi="Times New Roman" w:cs="Times New Roman"/>
          <w:color w:val="000000" w:themeColor="text1"/>
          <w:sz w:val="24"/>
        </w:rPr>
        <w:t xml:space="preserve"> on</w:t>
      </w:r>
      <w:r w:rsidR="003B6FED" w:rsidRPr="009D7D58">
        <w:rPr>
          <w:rFonts w:ascii="Times New Roman" w:hAnsi="Times New Roman" w:cs="Times New Roman"/>
          <w:color w:val="000000" w:themeColor="text1"/>
          <w:sz w:val="24"/>
        </w:rPr>
        <w:t xml:space="preserve"> distribution type, relational mobility and altruism toward strangers in Study 1</w:t>
      </w:r>
      <w:r w:rsidR="00736C31" w:rsidRPr="009D7D58">
        <w:rPr>
          <w:rFonts w:ascii="Times New Roman" w:hAnsi="Times New Roman" w:cs="Times New Roman"/>
          <w:color w:val="000000" w:themeColor="text1"/>
          <w:sz w:val="24"/>
        </w:rPr>
        <w:t>.</w:t>
      </w:r>
      <w:r w:rsidR="00A131A9" w:rsidRPr="009D7D58">
        <w:rPr>
          <w:rFonts w:ascii="Times New Roman" w:hAnsi="Times New Roman" w:cs="Times New Roman"/>
          <w:color w:val="000000" w:themeColor="text1"/>
          <w:sz w:val="24"/>
        </w:rPr>
        <w:t xml:space="preserve"> The AIC, along with the variance and SD of the random intercept, are listed in parentheses.</w:t>
      </w:r>
    </w:p>
    <w:p w:rsidR="003B6FED" w:rsidRPr="009D7D58" w:rsidRDefault="003B6FED">
      <w:pPr>
        <w:rPr>
          <w:rFonts w:ascii="Times New Roman" w:hAnsi="Times New Roman" w:cs="Times New Roman"/>
          <w:color w:val="000000" w:themeColor="text1"/>
          <w:sz w:val="24"/>
        </w:rPr>
      </w:pPr>
    </w:p>
    <w:p w:rsidR="0087634B" w:rsidRPr="009D7D58" w:rsidRDefault="0087634B" w:rsidP="0087634B">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 Liking</w:t>
      </w:r>
      <w:r w:rsidR="00A131A9" w:rsidRPr="009D7D58">
        <w:rPr>
          <w:rFonts w:ascii="Times New Roman" w:hAnsi="Times New Roman" w:cs="Times New Roman"/>
          <w:color w:val="000000" w:themeColor="text1"/>
          <w:sz w:val="24"/>
        </w:rPr>
        <w:t xml:space="preserve"> (</w:t>
      </w:r>
      <w:r w:rsidR="00463331" w:rsidRPr="009D7D58">
        <w:rPr>
          <w:rFonts w:ascii="Times New Roman" w:hAnsi="Times New Roman" w:cs="Times New Roman"/>
          <w:color w:val="000000" w:themeColor="text1"/>
          <w:sz w:val="24"/>
        </w:rPr>
        <w:t>2220.10, 0.76 ± 0.87</w:t>
      </w:r>
      <w:r w:rsidR="00A131A9" w:rsidRPr="009D7D58">
        <w:rPr>
          <w:rFonts w:ascii="Times New Roman" w:hAnsi="Times New Roman" w:cs="Times New Roman"/>
          <w:color w:val="000000" w:themeColor="text1"/>
          <w:sz w:val="24"/>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19"/>
        <w:gridCol w:w="1520"/>
        <w:gridCol w:w="1519"/>
        <w:gridCol w:w="1520"/>
      </w:tblGrid>
      <w:tr w:rsidR="009D7D58" w:rsidRPr="009D7D58" w:rsidTr="00FD1D79">
        <w:tc>
          <w:tcPr>
            <w:tcW w:w="3544" w:type="dxa"/>
            <w:tcBorders>
              <w:top w:val="single" w:sz="4" w:space="0" w:color="auto"/>
              <w:bottom w:val="single" w:sz="4" w:space="0" w:color="auto"/>
            </w:tcBorders>
          </w:tcPr>
          <w:p w:rsidR="0087634B" w:rsidRPr="009D7D58" w:rsidRDefault="0087634B" w:rsidP="00FD1D79">
            <w:pPr>
              <w:rPr>
                <w:rFonts w:ascii="Times New Roman" w:hAnsi="Times New Roman" w:cs="Times New Roman"/>
                <w:color w:val="000000" w:themeColor="text1"/>
                <w:sz w:val="24"/>
              </w:rPr>
            </w:pPr>
          </w:p>
        </w:tc>
        <w:tc>
          <w:tcPr>
            <w:tcW w:w="1519"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β</w:t>
            </w:r>
          </w:p>
        </w:tc>
        <w:tc>
          <w:tcPr>
            <w:tcW w:w="1520"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SD</w:t>
            </w:r>
          </w:p>
        </w:tc>
        <w:tc>
          <w:tcPr>
            <w:tcW w:w="1519"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i/>
                <w:iCs/>
                <w:color w:val="000000" w:themeColor="text1"/>
                <w:sz w:val="24"/>
              </w:rPr>
              <w:t>t</w:t>
            </w:r>
            <w:r w:rsidRPr="009D7D58">
              <w:rPr>
                <w:rFonts w:ascii="Times New Roman" w:hAnsi="Times New Roman" w:cs="Times New Roman"/>
                <w:color w:val="000000" w:themeColor="text1"/>
                <w:sz w:val="24"/>
              </w:rPr>
              <w:t xml:space="preserve"> value</w:t>
            </w:r>
          </w:p>
        </w:tc>
        <w:tc>
          <w:tcPr>
            <w:tcW w:w="1520"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Distribution type</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-0.263</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0.085</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-3.0</w:t>
            </w:r>
            <w:r w:rsidR="00376E9B" w:rsidRPr="009D7D58">
              <w:rPr>
                <w:rFonts w:ascii="Times New Roman" w:hAnsi="Times New Roman" w:cs="Times New Roman"/>
                <w:color w:val="000000" w:themeColor="text1"/>
                <w:sz w:val="24"/>
              </w:rPr>
              <w:t>8</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.002</w:t>
            </w:r>
          </w:p>
        </w:tc>
      </w:tr>
      <w:tr w:rsidR="009D7D58" w:rsidRPr="009D7D58" w:rsidTr="00FD1D79">
        <w:tc>
          <w:tcPr>
            <w:tcW w:w="3544" w:type="dxa"/>
          </w:tcPr>
          <w:p w:rsidR="0087634B" w:rsidRPr="009D7D58" w:rsidRDefault="0027318D"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Relation mobility</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0.137</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0.078</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1.7</w:t>
            </w:r>
            <w:r w:rsidR="00376E9B" w:rsidRPr="009D7D58">
              <w:rPr>
                <w:rFonts w:ascii="Times New Roman" w:hAnsi="Times New Roman" w:cs="Times New Roman"/>
                <w:color w:val="000000" w:themeColor="text1"/>
                <w:sz w:val="24"/>
              </w:rPr>
              <w:t>7</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.077</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Altruism</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0.065</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0.079</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0.82</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.411</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Mobility*Distribution</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-0.118</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0.086</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-1.38</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.167</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Altruism*Distribution</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-0.040</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0.087</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-0.46</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.643</w:t>
            </w:r>
          </w:p>
        </w:tc>
      </w:tr>
      <w:tr w:rsidR="009D7D58" w:rsidRPr="009D7D58" w:rsidTr="00B11F42">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Mobility*Altruism</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0.017</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0.082</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0.21</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.833</w:t>
            </w:r>
          </w:p>
        </w:tc>
      </w:tr>
      <w:tr w:rsidR="009D7D58" w:rsidRPr="009D7D58" w:rsidTr="00B11F42">
        <w:tc>
          <w:tcPr>
            <w:tcW w:w="3544" w:type="dxa"/>
            <w:tcBorders>
              <w:bottom w:val="single" w:sz="4" w:space="0" w:color="auto"/>
            </w:tcBorders>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Mobility*Altruism*Distribution</w:t>
            </w:r>
          </w:p>
        </w:tc>
        <w:tc>
          <w:tcPr>
            <w:tcW w:w="1519"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0.110</w:t>
            </w:r>
          </w:p>
        </w:tc>
        <w:tc>
          <w:tcPr>
            <w:tcW w:w="1520"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0.091</w:t>
            </w:r>
          </w:p>
        </w:tc>
        <w:tc>
          <w:tcPr>
            <w:tcW w:w="1519"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1.2</w:t>
            </w:r>
            <w:r w:rsidR="00376E9B" w:rsidRPr="009D7D58">
              <w:rPr>
                <w:rFonts w:ascii="Times New Roman" w:hAnsi="Times New Roman" w:cs="Times New Roman"/>
                <w:color w:val="000000" w:themeColor="text1"/>
                <w:sz w:val="24"/>
              </w:rPr>
              <w:t>2</w:t>
            </w:r>
          </w:p>
        </w:tc>
        <w:tc>
          <w:tcPr>
            <w:tcW w:w="1520"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.224</w:t>
            </w:r>
          </w:p>
        </w:tc>
      </w:tr>
    </w:tbl>
    <w:p w:rsidR="0087634B" w:rsidRPr="009D7D58" w:rsidRDefault="0087634B" w:rsidP="0087634B">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b. Respect</w:t>
      </w:r>
      <w:r w:rsidR="00E33775" w:rsidRPr="009D7D58">
        <w:rPr>
          <w:rFonts w:ascii="Times New Roman" w:hAnsi="Times New Roman" w:cs="Times New Roman"/>
          <w:color w:val="000000" w:themeColor="text1"/>
          <w:sz w:val="24"/>
        </w:rPr>
        <w:t xml:space="preserve"> (2300.16, 0.70 ± 0.84)</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19"/>
        <w:gridCol w:w="1520"/>
        <w:gridCol w:w="1519"/>
        <w:gridCol w:w="1520"/>
      </w:tblGrid>
      <w:tr w:rsidR="009D7D58" w:rsidRPr="009D7D58" w:rsidTr="00FD1D79">
        <w:tc>
          <w:tcPr>
            <w:tcW w:w="3544" w:type="dxa"/>
            <w:tcBorders>
              <w:top w:val="single" w:sz="4" w:space="0" w:color="auto"/>
              <w:bottom w:val="single" w:sz="4" w:space="0" w:color="auto"/>
            </w:tcBorders>
          </w:tcPr>
          <w:p w:rsidR="0087634B" w:rsidRPr="009D7D58" w:rsidRDefault="0087634B" w:rsidP="00FD1D79">
            <w:pPr>
              <w:rPr>
                <w:rFonts w:ascii="Times New Roman" w:hAnsi="Times New Roman" w:cs="Times New Roman"/>
                <w:color w:val="000000" w:themeColor="text1"/>
                <w:sz w:val="24"/>
              </w:rPr>
            </w:pPr>
          </w:p>
        </w:tc>
        <w:tc>
          <w:tcPr>
            <w:tcW w:w="1519"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β</w:t>
            </w:r>
          </w:p>
        </w:tc>
        <w:tc>
          <w:tcPr>
            <w:tcW w:w="1520"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SD</w:t>
            </w:r>
          </w:p>
        </w:tc>
        <w:tc>
          <w:tcPr>
            <w:tcW w:w="1519"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i/>
                <w:iCs/>
                <w:color w:val="000000" w:themeColor="text1"/>
                <w:sz w:val="24"/>
              </w:rPr>
              <w:t>t</w:t>
            </w:r>
            <w:r w:rsidRPr="009D7D58">
              <w:rPr>
                <w:rFonts w:ascii="Times New Roman" w:hAnsi="Times New Roman" w:cs="Times New Roman"/>
                <w:color w:val="000000" w:themeColor="text1"/>
                <w:sz w:val="24"/>
              </w:rPr>
              <w:t xml:space="preserve"> value</w:t>
            </w:r>
          </w:p>
        </w:tc>
        <w:tc>
          <w:tcPr>
            <w:tcW w:w="1520"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Distribution type</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0.271</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0.094</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2.8</w:t>
            </w:r>
            <w:r w:rsidR="00376E9B" w:rsidRPr="009D7D58">
              <w:rPr>
                <w:rFonts w:ascii="Times New Roman" w:hAnsi="Times New Roman" w:cs="Times New Roman"/>
                <w:color w:val="000000" w:themeColor="text1"/>
                <w:sz w:val="24"/>
              </w:rPr>
              <w:t>7</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.004</w:t>
            </w:r>
          </w:p>
        </w:tc>
      </w:tr>
      <w:tr w:rsidR="009D7D58" w:rsidRPr="009D7D58" w:rsidTr="00FD1D79">
        <w:tc>
          <w:tcPr>
            <w:tcW w:w="3544" w:type="dxa"/>
          </w:tcPr>
          <w:p w:rsidR="0087634B" w:rsidRPr="009D7D58" w:rsidRDefault="0027318D"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Relation mobility</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0.139</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0.082</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w:t>
            </w:r>
            <w:r w:rsidR="00376E9B" w:rsidRPr="009D7D58">
              <w:rPr>
                <w:rFonts w:ascii="Times New Roman" w:hAnsi="Times New Roman" w:cs="Times New Roman"/>
                <w:color w:val="000000" w:themeColor="text1"/>
                <w:sz w:val="24"/>
              </w:rPr>
              <w:t>70</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.090</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Altruism</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0.002</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0.083</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w:t>
            </w:r>
            <w:r w:rsidR="00376E9B" w:rsidRPr="009D7D58">
              <w:rPr>
                <w:rFonts w:ascii="Times New Roman" w:hAnsi="Times New Roman" w:cs="Times New Roman"/>
                <w:color w:val="000000" w:themeColor="text1"/>
                <w:sz w:val="24"/>
              </w:rPr>
              <w:t>2</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.985</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Mobility*Distribution</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-0.081</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0.095</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-0.8</w:t>
            </w:r>
            <w:r w:rsidR="00376E9B" w:rsidRPr="009D7D58">
              <w:rPr>
                <w:rFonts w:ascii="Times New Roman" w:hAnsi="Times New Roman" w:cs="Times New Roman"/>
                <w:color w:val="000000" w:themeColor="text1"/>
                <w:sz w:val="24"/>
              </w:rPr>
              <w:t>6</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.390</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Altruism*Distribution</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-0.065</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0.096</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-0.68</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.495</w:t>
            </w:r>
          </w:p>
        </w:tc>
      </w:tr>
      <w:tr w:rsidR="009D7D58" w:rsidRPr="009D7D58" w:rsidTr="00B11F42">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Mobility*Altruism</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0.020</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0.086</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w:t>
            </w:r>
            <w:r w:rsidR="00376E9B" w:rsidRPr="009D7D58">
              <w:rPr>
                <w:rFonts w:ascii="Times New Roman" w:hAnsi="Times New Roman" w:cs="Times New Roman"/>
                <w:color w:val="000000" w:themeColor="text1"/>
                <w:sz w:val="24"/>
              </w:rPr>
              <w:t>3</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.819</w:t>
            </w:r>
          </w:p>
        </w:tc>
      </w:tr>
      <w:tr w:rsidR="009D7D58" w:rsidRPr="009D7D58" w:rsidTr="00B11F42">
        <w:tc>
          <w:tcPr>
            <w:tcW w:w="3544" w:type="dxa"/>
            <w:tcBorders>
              <w:bottom w:val="single" w:sz="4" w:space="0" w:color="auto"/>
            </w:tcBorders>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Mobility*Altruism*Distribution</w:t>
            </w:r>
          </w:p>
        </w:tc>
        <w:tc>
          <w:tcPr>
            <w:tcW w:w="1519"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0.181</w:t>
            </w:r>
          </w:p>
        </w:tc>
        <w:tc>
          <w:tcPr>
            <w:tcW w:w="1520"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0.100</w:t>
            </w:r>
          </w:p>
        </w:tc>
        <w:tc>
          <w:tcPr>
            <w:tcW w:w="1519"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1.81</w:t>
            </w:r>
          </w:p>
        </w:tc>
        <w:tc>
          <w:tcPr>
            <w:tcW w:w="1520"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.070</w:t>
            </w:r>
          </w:p>
        </w:tc>
      </w:tr>
    </w:tbl>
    <w:p w:rsidR="0087634B" w:rsidRPr="009D7D58" w:rsidRDefault="0087634B" w:rsidP="0087634B">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c. Help</w:t>
      </w:r>
      <w:r w:rsidR="0053075E" w:rsidRPr="009D7D58">
        <w:rPr>
          <w:rFonts w:ascii="Times New Roman" w:hAnsi="Times New Roman" w:cs="Times New Roman"/>
          <w:color w:val="000000" w:themeColor="text1"/>
          <w:sz w:val="24"/>
        </w:rPr>
        <w:t xml:space="preserve"> (2073.11, 0.43 ± 0.66)</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19"/>
        <w:gridCol w:w="1520"/>
        <w:gridCol w:w="1519"/>
        <w:gridCol w:w="1520"/>
      </w:tblGrid>
      <w:tr w:rsidR="009D7D58" w:rsidRPr="009D7D58" w:rsidTr="00FD1D79">
        <w:tc>
          <w:tcPr>
            <w:tcW w:w="3544" w:type="dxa"/>
            <w:tcBorders>
              <w:top w:val="single" w:sz="4" w:space="0" w:color="auto"/>
              <w:bottom w:val="single" w:sz="4" w:space="0" w:color="auto"/>
            </w:tcBorders>
          </w:tcPr>
          <w:p w:rsidR="0087634B" w:rsidRPr="009D7D58" w:rsidRDefault="0087634B" w:rsidP="00FD1D79">
            <w:pPr>
              <w:rPr>
                <w:rFonts w:ascii="Times New Roman" w:hAnsi="Times New Roman" w:cs="Times New Roman"/>
                <w:color w:val="000000" w:themeColor="text1"/>
                <w:sz w:val="24"/>
              </w:rPr>
            </w:pPr>
          </w:p>
        </w:tc>
        <w:tc>
          <w:tcPr>
            <w:tcW w:w="1519"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β</w:t>
            </w:r>
          </w:p>
        </w:tc>
        <w:tc>
          <w:tcPr>
            <w:tcW w:w="1520"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SD</w:t>
            </w:r>
          </w:p>
        </w:tc>
        <w:tc>
          <w:tcPr>
            <w:tcW w:w="1519"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i/>
                <w:iCs/>
                <w:color w:val="000000" w:themeColor="text1"/>
                <w:sz w:val="24"/>
              </w:rPr>
              <w:t>t</w:t>
            </w:r>
            <w:r w:rsidRPr="009D7D58">
              <w:rPr>
                <w:rFonts w:ascii="Times New Roman" w:hAnsi="Times New Roman" w:cs="Times New Roman"/>
                <w:color w:val="000000" w:themeColor="text1"/>
                <w:sz w:val="24"/>
              </w:rPr>
              <w:t xml:space="preserve"> value</w:t>
            </w:r>
          </w:p>
        </w:tc>
        <w:tc>
          <w:tcPr>
            <w:tcW w:w="1520"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Distribution type</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0.210</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0.080</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2.6</w:t>
            </w:r>
            <w:r w:rsidR="00376E9B" w:rsidRPr="009D7D58">
              <w:rPr>
                <w:rFonts w:ascii="Times New Roman" w:hAnsi="Times New Roman" w:cs="Times New Roman"/>
                <w:color w:val="000000" w:themeColor="text1"/>
                <w:sz w:val="24"/>
              </w:rPr>
              <w:t>2</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w:t>
            </w:r>
          </w:p>
        </w:tc>
      </w:tr>
      <w:tr w:rsidR="009D7D58" w:rsidRPr="009D7D58" w:rsidTr="00FD1D79">
        <w:tc>
          <w:tcPr>
            <w:tcW w:w="3544" w:type="dxa"/>
          </w:tcPr>
          <w:p w:rsidR="0087634B" w:rsidRPr="009D7D58" w:rsidRDefault="0027318D"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Relation mobility</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0.094</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0.068</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1.38</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.167</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Altruism</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0.089</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0.069</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w:t>
            </w:r>
            <w:r w:rsidR="00376E9B" w:rsidRPr="009D7D58">
              <w:rPr>
                <w:rFonts w:ascii="Times New Roman" w:hAnsi="Times New Roman" w:cs="Times New Roman"/>
                <w:color w:val="000000" w:themeColor="text1"/>
                <w:sz w:val="24"/>
              </w:rPr>
              <w:t>30</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.195</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Mobility*Distribution</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-0.037</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0.081</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-0.46</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.644</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Altruism*Distribution</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0.028</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0.082</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0.34</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.732</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Mobility*Altruism</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0.009</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0.072</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0.12</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.904</w:t>
            </w:r>
          </w:p>
        </w:tc>
      </w:tr>
      <w:tr w:rsidR="009D7D58" w:rsidRPr="009D7D58" w:rsidTr="00FD1D79">
        <w:tc>
          <w:tcPr>
            <w:tcW w:w="3544" w:type="dxa"/>
            <w:tcBorders>
              <w:bottom w:val="single" w:sz="4" w:space="0" w:color="auto"/>
            </w:tcBorders>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Mobility*Altruism*Distribution</w:t>
            </w:r>
          </w:p>
        </w:tc>
        <w:tc>
          <w:tcPr>
            <w:tcW w:w="1519"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0.139</w:t>
            </w:r>
          </w:p>
        </w:tc>
        <w:tc>
          <w:tcPr>
            <w:tcW w:w="1520"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0.085</w:t>
            </w:r>
          </w:p>
        </w:tc>
        <w:tc>
          <w:tcPr>
            <w:tcW w:w="1519"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1.6</w:t>
            </w:r>
            <w:r w:rsidR="00376E9B" w:rsidRPr="009D7D58">
              <w:rPr>
                <w:rFonts w:ascii="Times New Roman" w:hAnsi="Times New Roman" w:cs="Times New Roman"/>
                <w:color w:val="000000" w:themeColor="text1"/>
                <w:sz w:val="24"/>
              </w:rPr>
              <w:t>3</w:t>
            </w:r>
          </w:p>
        </w:tc>
        <w:tc>
          <w:tcPr>
            <w:tcW w:w="1520"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.105</w:t>
            </w:r>
          </w:p>
        </w:tc>
      </w:tr>
    </w:tbl>
    <w:p w:rsidR="009D7D58" w:rsidRDefault="009D7D58" w:rsidP="0087634B">
      <w:pPr>
        <w:rPr>
          <w:rFonts w:ascii="Times New Roman" w:hAnsi="Times New Roman" w:cs="Times New Roman"/>
          <w:color w:val="000000" w:themeColor="text1"/>
          <w:sz w:val="24"/>
        </w:rPr>
      </w:pPr>
    </w:p>
    <w:p w:rsidR="009D7D58" w:rsidRDefault="009D7D58">
      <w:pPr>
        <w:widowControl/>
        <w:jc w:val="left"/>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rsidR="0087634B" w:rsidRPr="009D7D58" w:rsidRDefault="0087634B" w:rsidP="0087634B">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lastRenderedPageBreak/>
        <w:t>d. Deal</w:t>
      </w:r>
      <w:r w:rsidR="000717E5" w:rsidRPr="009D7D58">
        <w:rPr>
          <w:rFonts w:ascii="Times New Roman" w:hAnsi="Times New Roman" w:cs="Times New Roman"/>
          <w:color w:val="000000" w:themeColor="text1"/>
          <w:sz w:val="24"/>
        </w:rPr>
        <w:t xml:space="preserve"> (2136.95, 0.25 ± 0.50)</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19"/>
        <w:gridCol w:w="1520"/>
        <w:gridCol w:w="1519"/>
        <w:gridCol w:w="1520"/>
      </w:tblGrid>
      <w:tr w:rsidR="009D7D58" w:rsidRPr="009D7D58" w:rsidTr="00FD1D79">
        <w:tc>
          <w:tcPr>
            <w:tcW w:w="3544" w:type="dxa"/>
            <w:tcBorders>
              <w:top w:val="single" w:sz="4" w:space="0" w:color="auto"/>
              <w:bottom w:val="single" w:sz="4" w:space="0" w:color="auto"/>
            </w:tcBorders>
          </w:tcPr>
          <w:p w:rsidR="0087634B" w:rsidRPr="009D7D58" w:rsidRDefault="0087634B" w:rsidP="00FD1D79">
            <w:pPr>
              <w:rPr>
                <w:rFonts w:ascii="Times New Roman" w:hAnsi="Times New Roman" w:cs="Times New Roman"/>
                <w:color w:val="000000" w:themeColor="text1"/>
                <w:sz w:val="24"/>
              </w:rPr>
            </w:pPr>
          </w:p>
        </w:tc>
        <w:tc>
          <w:tcPr>
            <w:tcW w:w="1519"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β</w:t>
            </w:r>
          </w:p>
        </w:tc>
        <w:tc>
          <w:tcPr>
            <w:tcW w:w="1520"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SD</w:t>
            </w:r>
          </w:p>
        </w:tc>
        <w:tc>
          <w:tcPr>
            <w:tcW w:w="1519"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i/>
                <w:iCs/>
                <w:color w:val="000000" w:themeColor="text1"/>
                <w:sz w:val="24"/>
              </w:rPr>
              <w:t>t</w:t>
            </w:r>
            <w:r w:rsidRPr="009D7D58">
              <w:rPr>
                <w:rFonts w:ascii="Times New Roman" w:hAnsi="Times New Roman" w:cs="Times New Roman"/>
                <w:color w:val="000000" w:themeColor="text1"/>
                <w:sz w:val="24"/>
              </w:rPr>
              <w:t xml:space="preserve"> value</w:t>
            </w:r>
          </w:p>
        </w:tc>
        <w:tc>
          <w:tcPr>
            <w:tcW w:w="1520"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Distribution type</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-0.576</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0.091</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-6.3</w:t>
            </w:r>
            <w:r w:rsidR="00376E9B" w:rsidRPr="009D7D58">
              <w:rPr>
                <w:rFonts w:ascii="Times New Roman" w:hAnsi="Times New Roman" w:cs="Times New Roman"/>
                <w:color w:val="000000" w:themeColor="text1"/>
                <w:sz w:val="24"/>
              </w:rPr>
              <w:t>4</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r w:rsidR="009D7D58" w:rsidRPr="009D7D58" w:rsidTr="00FD1D79">
        <w:tc>
          <w:tcPr>
            <w:tcW w:w="3544" w:type="dxa"/>
          </w:tcPr>
          <w:p w:rsidR="0087634B" w:rsidRPr="009D7D58" w:rsidRDefault="0027318D"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Relation mobility</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0.166</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0.070</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2.37</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.018</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Altruism</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0.098</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0.071</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1.38</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.167</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Mobility*Distribution</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-0.093</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0.091</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-1.0</w:t>
            </w:r>
            <w:r w:rsidR="00376E9B" w:rsidRPr="009D7D58">
              <w:rPr>
                <w:rFonts w:ascii="Times New Roman" w:hAnsi="Times New Roman" w:cs="Times New Roman"/>
                <w:color w:val="000000" w:themeColor="text1"/>
                <w:sz w:val="24"/>
              </w:rPr>
              <w:t>3</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.304</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Altruism*Distribution</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-0.110</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0.092</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-1.19</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.234</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Mobility*Altruism</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-0.053</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0.074</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-0.7</w:t>
            </w:r>
            <w:r w:rsidR="00376E9B" w:rsidRPr="009D7D58">
              <w:rPr>
                <w:rFonts w:ascii="Times New Roman" w:hAnsi="Times New Roman" w:cs="Times New Roman"/>
                <w:color w:val="000000" w:themeColor="text1"/>
                <w:sz w:val="24"/>
              </w:rPr>
              <w:t>1</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.480</w:t>
            </w:r>
          </w:p>
        </w:tc>
      </w:tr>
      <w:tr w:rsidR="009D7D58" w:rsidRPr="009D7D58" w:rsidTr="00FD1D79">
        <w:tc>
          <w:tcPr>
            <w:tcW w:w="3544" w:type="dxa"/>
            <w:tcBorders>
              <w:bottom w:val="single" w:sz="4" w:space="0" w:color="auto"/>
            </w:tcBorders>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Mobility*Altruism*Distribution</w:t>
            </w:r>
          </w:p>
        </w:tc>
        <w:tc>
          <w:tcPr>
            <w:tcW w:w="1519"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0.075</w:t>
            </w:r>
          </w:p>
        </w:tc>
        <w:tc>
          <w:tcPr>
            <w:tcW w:w="1520"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0.096</w:t>
            </w:r>
          </w:p>
        </w:tc>
        <w:tc>
          <w:tcPr>
            <w:tcW w:w="1519"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0.78</w:t>
            </w:r>
          </w:p>
        </w:tc>
        <w:tc>
          <w:tcPr>
            <w:tcW w:w="1520"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.434</w:t>
            </w:r>
          </w:p>
        </w:tc>
      </w:tr>
    </w:tbl>
    <w:p w:rsidR="0087634B" w:rsidRPr="009D7D58" w:rsidRDefault="0087634B" w:rsidP="0087634B">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e. Norm</w:t>
      </w:r>
      <w:r w:rsidR="00895B98" w:rsidRPr="009D7D58">
        <w:rPr>
          <w:rFonts w:ascii="Times New Roman" w:hAnsi="Times New Roman" w:cs="Times New Roman"/>
          <w:color w:val="000000" w:themeColor="text1"/>
          <w:sz w:val="24"/>
        </w:rPr>
        <w:t xml:space="preserve"> perception</w:t>
      </w:r>
      <w:r w:rsidR="000717E5" w:rsidRPr="009D7D58">
        <w:rPr>
          <w:rFonts w:ascii="Times New Roman" w:hAnsi="Times New Roman" w:cs="Times New Roman"/>
          <w:color w:val="000000" w:themeColor="text1"/>
          <w:sz w:val="24"/>
        </w:rPr>
        <w:t xml:space="preserve"> (2156.95, 0.19 ± 0.44)</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19"/>
        <w:gridCol w:w="1520"/>
        <w:gridCol w:w="1519"/>
        <w:gridCol w:w="1520"/>
      </w:tblGrid>
      <w:tr w:rsidR="009D7D58" w:rsidRPr="009D7D58" w:rsidTr="00FD1D79">
        <w:tc>
          <w:tcPr>
            <w:tcW w:w="3544" w:type="dxa"/>
            <w:tcBorders>
              <w:top w:val="single" w:sz="4" w:space="0" w:color="auto"/>
              <w:bottom w:val="single" w:sz="4" w:space="0" w:color="auto"/>
            </w:tcBorders>
          </w:tcPr>
          <w:p w:rsidR="0087634B" w:rsidRPr="009D7D58" w:rsidRDefault="0087634B" w:rsidP="00FD1D79">
            <w:pPr>
              <w:rPr>
                <w:rFonts w:ascii="Times New Roman" w:hAnsi="Times New Roman" w:cs="Times New Roman"/>
                <w:color w:val="000000" w:themeColor="text1"/>
                <w:sz w:val="24"/>
              </w:rPr>
            </w:pPr>
          </w:p>
        </w:tc>
        <w:tc>
          <w:tcPr>
            <w:tcW w:w="1519"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β</w:t>
            </w:r>
          </w:p>
        </w:tc>
        <w:tc>
          <w:tcPr>
            <w:tcW w:w="1520"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SD</w:t>
            </w:r>
          </w:p>
        </w:tc>
        <w:tc>
          <w:tcPr>
            <w:tcW w:w="1519"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i/>
                <w:iCs/>
                <w:color w:val="000000" w:themeColor="text1"/>
                <w:sz w:val="24"/>
              </w:rPr>
              <w:t>t</w:t>
            </w:r>
            <w:r w:rsidRPr="009D7D58">
              <w:rPr>
                <w:rFonts w:ascii="Times New Roman" w:hAnsi="Times New Roman" w:cs="Times New Roman"/>
                <w:color w:val="000000" w:themeColor="text1"/>
                <w:sz w:val="24"/>
              </w:rPr>
              <w:t xml:space="preserve"> value</w:t>
            </w:r>
          </w:p>
        </w:tc>
        <w:tc>
          <w:tcPr>
            <w:tcW w:w="1520" w:type="dxa"/>
            <w:tcBorders>
              <w:top w:val="single" w:sz="4" w:space="0" w:color="auto"/>
              <w:bottom w:val="single" w:sz="4" w:space="0" w:color="auto"/>
            </w:tcBorders>
          </w:tcPr>
          <w:p w:rsidR="0087634B" w:rsidRPr="009D7D58" w:rsidRDefault="0087634B"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Distribution type</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2.022</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0.094</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21.44</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r w:rsidR="009D7D58" w:rsidRPr="009D7D58" w:rsidTr="00FD1D79">
        <w:tc>
          <w:tcPr>
            <w:tcW w:w="3544" w:type="dxa"/>
          </w:tcPr>
          <w:p w:rsidR="0087634B" w:rsidRPr="009D7D58" w:rsidRDefault="0027318D"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Relation mobility</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-0.216</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0.071</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-3.0</w:t>
            </w:r>
            <w:r w:rsidR="00376E9B" w:rsidRPr="009D7D58">
              <w:rPr>
                <w:rFonts w:ascii="Times New Roman" w:hAnsi="Times New Roman" w:cs="Times New Roman"/>
                <w:color w:val="000000" w:themeColor="text1"/>
                <w:sz w:val="24"/>
              </w:rPr>
              <w:t>4</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.002</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Altruism</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0.045</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0.072</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0.6</w:t>
            </w:r>
            <w:r w:rsidR="00376E9B" w:rsidRPr="009D7D58">
              <w:rPr>
                <w:rFonts w:ascii="Times New Roman" w:hAnsi="Times New Roman" w:cs="Times New Roman"/>
                <w:color w:val="000000" w:themeColor="text1"/>
                <w:sz w:val="24"/>
              </w:rPr>
              <w:t>2</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.536</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Mobility*Distribution</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0.229</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0.094</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2.4</w:t>
            </w:r>
            <w:r w:rsidR="00376E9B" w:rsidRPr="009D7D58">
              <w:rPr>
                <w:rFonts w:ascii="Times New Roman" w:hAnsi="Times New Roman" w:cs="Times New Roman"/>
                <w:color w:val="000000" w:themeColor="text1"/>
                <w:sz w:val="24"/>
              </w:rPr>
              <w:t>3</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.015</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Altruism*Distribution</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-0.094</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0.096</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-0.9</w:t>
            </w:r>
            <w:r w:rsidR="00376E9B" w:rsidRPr="009D7D58">
              <w:rPr>
                <w:rFonts w:ascii="Times New Roman" w:hAnsi="Times New Roman" w:cs="Times New Roman"/>
                <w:color w:val="000000" w:themeColor="text1"/>
                <w:sz w:val="24"/>
              </w:rPr>
              <w:t>9</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.325</w:t>
            </w:r>
          </w:p>
        </w:tc>
      </w:tr>
      <w:tr w:rsidR="009D7D58" w:rsidRPr="009D7D58" w:rsidTr="00FD1D79">
        <w:tc>
          <w:tcPr>
            <w:tcW w:w="3544" w:type="dxa"/>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Mobility*Altruism</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0.097</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0.075</w:t>
            </w:r>
          </w:p>
        </w:tc>
        <w:tc>
          <w:tcPr>
            <w:tcW w:w="1519"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1.29</w:t>
            </w:r>
          </w:p>
        </w:tc>
        <w:tc>
          <w:tcPr>
            <w:tcW w:w="1520" w:type="dxa"/>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.196</w:t>
            </w:r>
          </w:p>
        </w:tc>
      </w:tr>
      <w:tr w:rsidR="0087634B" w:rsidRPr="009D7D58" w:rsidTr="00FD1D79">
        <w:tc>
          <w:tcPr>
            <w:tcW w:w="3544" w:type="dxa"/>
            <w:tcBorders>
              <w:bottom w:val="single" w:sz="4" w:space="0" w:color="auto"/>
            </w:tcBorders>
          </w:tcPr>
          <w:p w:rsidR="0087634B" w:rsidRPr="009D7D58" w:rsidRDefault="0087634B"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Mobility*Altruism*Distribution</w:t>
            </w:r>
          </w:p>
        </w:tc>
        <w:tc>
          <w:tcPr>
            <w:tcW w:w="1519"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0.003</w:t>
            </w:r>
          </w:p>
        </w:tc>
        <w:tc>
          <w:tcPr>
            <w:tcW w:w="1520"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0.010</w:t>
            </w:r>
          </w:p>
        </w:tc>
        <w:tc>
          <w:tcPr>
            <w:tcW w:w="1519"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0.03</w:t>
            </w:r>
          </w:p>
        </w:tc>
        <w:tc>
          <w:tcPr>
            <w:tcW w:w="1520" w:type="dxa"/>
            <w:tcBorders>
              <w:bottom w:val="single" w:sz="4" w:space="0" w:color="auto"/>
            </w:tcBorders>
          </w:tcPr>
          <w:p w:rsidR="0087634B" w:rsidRPr="009D7D58" w:rsidRDefault="0087634B"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.974</w:t>
            </w:r>
          </w:p>
        </w:tc>
      </w:tr>
    </w:tbl>
    <w:p w:rsidR="0087634B" w:rsidRPr="009D7D58" w:rsidRDefault="0087634B">
      <w:pPr>
        <w:rPr>
          <w:rFonts w:ascii="Times New Roman" w:hAnsi="Times New Roman" w:cs="Times New Roman"/>
          <w:color w:val="000000" w:themeColor="text1"/>
          <w:sz w:val="24"/>
        </w:rPr>
      </w:pPr>
    </w:p>
    <w:p w:rsidR="0087634B" w:rsidRPr="009D7D58" w:rsidRDefault="0087634B">
      <w:pPr>
        <w:rPr>
          <w:rFonts w:ascii="Times New Roman" w:hAnsi="Times New Roman" w:cs="Times New Roman"/>
          <w:color w:val="000000" w:themeColor="text1"/>
          <w:sz w:val="24"/>
        </w:rPr>
      </w:pPr>
    </w:p>
    <w:p w:rsidR="00501F80" w:rsidRPr="009D7D58" w:rsidRDefault="00501F80" w:rsidP="00501F80">
      <w:pPr>
        <w:rPr>
          <w:rFonts w:ascii="Times New Roman" w:hAnsi="Times New Roman" w:cs="Times New Roman"/>
          <w:color w:val="000000" w:themeColor="text1"/>
          <w:sz w:val="24"/>
        </w:rPr>
      </w:pPr>
      <w:r w:rsidRPr="009D7D58">
        <w:rPr>
          <w:rFonts w:ascii="Times New Roman" w:hAnsi="Times New Roman" w:cs="Times New Roman"/>
          <w:b/>
          <w:bCs/>
          <w:color w:val="000000" w:themeColor="text1"/>
          <w:sz w:val="24"/>
        </w:rPr>
        <w:t>Table S4.</w:t>
      </w:r>
      <w:r w:rsidRPr="009D7D58">
        <w:rPr>
          <w:rFonts w:ascii="Times New Roman" w:hAnsi="Times New Roman" w:cs="Times New Roman"/>
          <w:color w:val="000000" w:themeColor="text1"/>
          <w:sz w:val="24"/>
        </w:rPr>
        <w:t xml:space="preserve"> Inter-item correlations </w:t>
      </w:r>
      <w:r w:rsidR="005F7DB3" w:rsidRPr="009D7D58">
        <w:rPr>
          <w:rFonts w:ascii="Times New Roman" w:hAnsi="Times New Roman" w:cs="Times New Roman"/>
          <w:color w:val="000000" w:themeColor="text1"/>
          <w:sz w:val="24"/>
        </w:rPr>
        <w:t xml:space="preserve">of </w:t>
      </w:r>
      <w:r w:rsidR="003B6FED" w:rsidRPr="009D7D58">
        <w:rPr>
          <w:rFonts w:ascii="Times New Roman" w:hAnsi="Times New Roman" w:cs="Times New Roman"/>
          <w:color w:val="000000" w:themeColor="text1"/>
          <w:sz w:val="24"/>
        </w:rPr>
        <w:t>l</w:t>
      </w:r>
      <w:r w:rsidR="005F7DB3" w:rsidRPr="009D7D58">
        <w:rPr>
          <w:rFonts w:ascii="Times New Roman" w:hAnsi="Times New Roman" w:cs="Times New Roman"/>
          <w:color w:val="000000" w:themeColor="text1"/>
          <w:sz w:val="24"/>
        </w:rPr>
        <w:t xml:space="preserve">iking, respect, norm and deal </w:t>
      </w:r>
      <w:r w:rsidRPr="009D7D58">
        <w:rPr>
          <w:rFonts w:ascii="Times New Roman" w:hAnsi="Times New Roman" w:cs="Times New Roman"/>
          <w:color w:val="000000" w:themeColor="text1"/>
          <w:sz w:val="24"/>
        </w:rPr>
        <w:t>in Study 2.</w:t>
      </w:r>
    </w:p>
    <w:tbl>
      <w:tblPr>
        <w:tblStyle w:val="a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gridCol w:w="2976"/>
      </w:tblGrid>
      <w:tr w:rsidR="009D7D58" w:rsidRPr="009D7D58" w:rsidTr="00334DE0">
        <w:trPr>
          <w:trHeight w:val="445"/>
        </w:trPr>
        <w:tc>
          <w:tcPr>
            <w:tcW w:w="1985" w:type="dxa"/>
            <w:tcBorders>
              <w:top w:val="single" w:sz="4" w:space="0" w:color="auto"/>
              <w:bottom w:val="single" w:sz="4" w:space="0" w:color="auto"/>
            </w:tcBorders>
          </w:tcPr>
          <w:p w:rsidR="00501F80" w:rsidRPr="009D7D58" w:rsidRDefault="00501F80" w:rsidP="00FD1D79">
            <w:pPr>
              <w:rPr>
                <w:rFonts w:ascii="Times New Roman" w:hAnsi="Times New Roman" w:cs="Times New Roman"/>
                <w:color w:val="000000" w:themeColor="text1"/>
                <w:sz w:val="24"/>
              </w:rPr>
            </w:pPr>
          </w:p>
        </w:tc>
        <w:tc>
          <w:tcPr>
            <w:tcW w:w="2977" w:type="dxa"/>
            <w:tcBorders>
              <w:top w:val="single" w:sz="4" w:space="0" w:color="auto"/>
              <w:bottom w:val="single" w:sz="4" w:space="0" w:color="auto"/>
            </w:tcBorders>
          </w:tcPr>
          <w:p w:rsidR="00501F80" w:rsidRPr="009D7D58" w:rsidRDefault="00501F80"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Sharing-50/50</w:t>
            </w:r>
          </w:p>
        </w:tc>
        <w:tc>
          <w:tcPr>
            <w:tcW w:w="2976" w:type="dxa"/>
            <w:tcBorders>
              <w:top w:val="single" w:sz="4" w:space="0" w:color="auto"/>
              <w:bottom w:val="single" w:sz="4" w:space="0" w:color="auto"/>
            </w:tcBorders>
          </w:tcPr>
          <w:p w:rsidR="00501F80" w:rsidRPr="009D7D58" w:rsidRDefault="00501F80"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Giving-away-everything</w:t>
            </w:r>
          </w:p>
        </w:tc>
      </w:tr>
      <w:tr w:rsidR="009D7D58" w:rsidRPr="009D7D58" w:rsidTr="00334DE0">
        <w:trPr>
          <w:trHeight w:val="462"/>
        </w:trPr>
        <w:tc>
          <w:tcPr>
            <w:tcW w:w="1985" w:type="dxa"/>
          </w:tcPr>
          <w:p w:rsidR="00501F80" w:rsidRPr="009D7D58" w:rsidRDefault="00501F80"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Liking</w:t>
            </w:r>
          </w:p>
        </w:tc>
        <w:tc>
          <w:tcPr>
            <w:tcW w:w="2977" w:type="dxa"/>
          </w:tcPr>
          <w:p w:rsidR="00501F80" w:rsidRPr="009D7D58" w:rsidRDefault="00501F80"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w:t>
            </w:r>
            <w:r w:rsidR="00334DE0" w:rsidRPr="009D7D58">
              <w:rPr>
                <w:rFonts w:ascii="Times New Roman" w:hAnsi="Times New Roman" w:cs="Times New Roman"/>
                <w:color w:val="000000" w:themeColor="text1"/>
                <w:sz w:val="24"/>
              </w:rPr>
              <w:t>5</w:t>
            </w:r>
            <w:r w:rsidR="00D45778" w:rsidRPr="009D7D58">
              <w:rPr>
                <w:rFonts w:ascii="Times New Roman" w:hAnsi="Times New Roman" w:cs="Times New Roman"/>
                <w:color w:val="000000" w:themeColor="text1"/>
                <w:sz w:val="24"/>
                <w:vertAlign w:val="superscript"/>
              </w:rPr>
              <w:t>***</w:t>
            </w:r>
          </w:p>
        </w:tc>
        <w:tc>
          <w:tcPr>
            <w:tcW w:w="2976" w:type="dxa"/>
          </w:tcPr>
          <w:p w:rsidR="00501F80" w:rsidRPr="009D7D58" w:rsidRDefault="00501F80"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w:t>
            </w:r>
            <w:r w:rsidR="00334DE0" w:rsidRPr="009D7D58">
              <w:rPr>
                <w:rFonts w:ascii="Times New Roman" w:hAnsi="Times New Roman" w:cs="Times New Roman"/>
                <w:color w:val="000000" w:themeColor="text1"/>
                <w:sz w:val="24"/>
              </w:rPr>
              <w:t>1</w:t>
            </w:r>
            <w:r w:rsidR="00D45778" w:rsidRPr="009D7D58">
              <w:rPr>
                <w:rFonts w:ascii="Times New Roman" w:hAnsi="Times New Roman" w:cs="Times New Roman"/>
                <w:color w:val="000000" w:themeColor="text1"/>
                <w:sz w:val="24"/>
                <w:vertAlign w:val="superscript"/>
              </w:rPr>
              <w:t>***</w:t>
            </w:r>
          </w:p>
        </w:tc>
      </w:tr>
      <w:tr w:rsidR="009D7D58" w:rsidRPr="009D7D58" w:rsidTr="00334DE0">
        <w:trPr>
          <w:trHeight w:val="462"/>
        </w:trPr>
        <w:tc>
          <w:tcPr>
            <w:tcW w:w="1985" w:type="dxa"/>
          </w:tcPr>
          <w:p w:rsidR="00501F80" w:rsidRPr="009D7D58" w:rsidRDefault="00501F80"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Respect</w:t>
            </w:r>
          </w:p>
        </w:tc>
        <w:tc>
          <w:tcPr>
            <w:tcW w:w="2977" w:type="dxa"/>
          </w:tcPr>
          <w:p w:rsidR="00501F80" w:rsidRPr="009D7D58" w:rsidRDefault="00501F80"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w:t>
            </w:r>
            <w:r w:rsidR="00334DE0" w:rsidRPr="009D7D58">
              <w:rPr>
                <w:rFonts w:ascii="Times New Roman" w:hAnsi="Times New Roman" w:cs="Times New Roman"/>
                <w:color w:val="000000" w:themeColor="text1"/>
                <w:sz w:val="24"/>
              </w:rPr>
              <w:t>7</w:t>
            </w:r>
            <w:r w:rsidR="00D45778" w:rsidRPr="009D7D58">
              <w:rPr>
                <w:rFonts w:ascii="Times New Roman" w:hAnsi="Times New Roman" w:cs="Times New Roman"/>
                <w:color w:val="000000" w:themeColor="text1"/>
                <w:sz w:val="24"/>
                <w:vertAlign w:val="superscript"/>
              </w:rPr>
              <w:t>***</w:t>
            </w:r>
          </w:p>
        </w:tc>
        <w:tc>
          <w:tcPr>
            <w:tcW w:w="2976" w:type="dxa"/>
          </w:tcPr>
          <w:p w:rsidR="00501F80" w:rsidRPr="009D7D58" w:rsidRDefault="00501F80"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w:t>
            </w:r>
            <w:r w:rsidR="00334DE0" w:rsidRPr="009D7D58">
              <w:rPr>
                <w:rFonts w:ascii="Times New Roman" w:hAnsi="Times New Roman" w:cs="Times New Roman"/>
                <w:color w:val="000000" w:themeColor="text1"/>
                <w:sz w:val="24"/>
              </w:rPr>
              <w:t>8</w:t>
            </w:r>
            <w:r w:rsidR="00D45778" w:rsidRPr="009D7D58">
              <w:rPr>
                <w:rFonts w:ascii="Times New Roman" w:hAnsi="Times New Roman" w:cs="Times New Roman"/>
                <w:color w:val="000000" w:themeColor="text1"/>
                <w:sz w:val="24"/>
                <w:vertAlign w:val="superscript"/>
              </w:rPr>
              <w:t>***</w:t>
            </w:r>
          </w:p>
        </w:tc>
      </w:tr>
      <w:tr w:rsidR="009D7D58" w:rsidRPr="009D7D58" w:rsidTr="003870A4">
        <w:trPr>
          <w:trHeight w:val="462"/>
        </w:trPr>
        <w:tc>
          <w:tcPr>
            <w:tcW w:w="1985" w:type="dxa"/>
          </w:tcPr>
          <w:p w:rsidR="00501F80" w:rsidRPr="009D7D58" w:rsidRDefault="00501F80"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Norm</w:t>
            </w:r>
            <w:r w:rsidR="00895B98" w:rsidRPr="009D7D58">
              <w:rPr>
                <w:rFonts w:ascii="Times New Roman" w:hAnsi="Times New Roman" w:cs="Times New Roman"/>
                <w:color w:val="000000" w:themeColor="text1"/>
                <w:sz w:val="24"/>
              </w:rPr>
              <w:t xml:space="preserve"> perception</w:t>
            </w:r>
          </w:p>
        </w:tc>
        <w:tc>
          <w:tcPr>
            <w:tcW w:w="2977" w:type="dxa"/>
          </w:tcPr>
          <w:p w:rsidR="00501F80" w:rsidRPr="009D7D58" w:rsidRDefault="00501F80"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w:t>
            </w:r>
            <w:r w:rsidR="00334DE0" w:rsidRPr="009D7D58">
              <w:rPr>
                <w:rFonts w:ascii="Times New Roman" w:hAnsi="Times New Roman" w:cs="Times New Roman"/>
                <w:color w:val="000000" w:themeColor="text1"/>
                <w:sz w:val="24"/>
              </w:rPr>
              <w:t>8</w:t>
            </w:r>
            <w:r w:rsidRPr="009D7D58">
              <w:rPr>
                <w:rFonts w:ascii="Times New Roman" w:hAnsi="Times New Roman" w:cs="Times New Roman"/>
                <w:color w:val="000000" w:themeColor="text1"/>
                <w:sz w:val="24"/>
              </w:rPr>
              <w:t>8</w:t>
            </w:r>
            <w:r w:rsidR="00D45778" w:rsidRPr="009D7D58">
              <w:rPr>
                <w:rFonts w:ascii="Times New Roman" w:hAnsi="Times New Roman" w:cs="Times New Roman"/>
                <w:color w:val="000000" w:themeColor="text1"/>
                <w:sz w:val="24"/>
                <w:vertAlign w:val="superscript"/>
              </w:rPr>
              <w:t>***</w:t>
            </w:r>
          </w:p>
        </w:tc>
        <w:tc>
          <w:tcPr>
            <w:tcW w:w="2976" w:type="dxa"/>
          </w:tcPr>
          <w:p w:rsidR="00501F80" w:rsidRPr="009D7D58" w:rsidRDefault="00501F80"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.7</w:t>
            </w:r>
            <w:r w:rsidR="00334DE0" w:rsidRPr="009D7D58">
              <w:rPr>
                <w:rFonts w:ascii="Times New Roman" w:hAnsi="Times New Roman" w:cs="Times New Roman"/>
                <w:color w:val="000000" w:themeColor="text1"/>
                <w:sz w:val="24"/>
              </w:rPr>
              <w:t>6</w:t>
            </w:r>
            <w:r w:rsidR="00D45778" w:rsidRPr="009D7D58">
              <w:rPr>
                <w:rFonts w:ascii="Times New Roman" w:hAnsi="Times New Roman" w:cs="Times New Roman"/>
                <w:color w:val="000000" w:themeColor="text1"/>
                <w:sz w:val="24"/>
                <w:vertAlign w:val="superscript"/>
              </w:rPr>
              <w:t>***</w:t>
            </w:r>
          </w:p>
        </w:tc>
      </w:tr>
      <w:tr w:rsidR="009D7D58" w:rsidRPr="009D7D58" w:rsidTr="003870A4">
        <w:trPr>
          <w:trHeight w:val="462"/>
        </w:trPr>
        <w:tc>
          <w:tcPr>
            <w:tcW w:w="1985" w:type="dxa"/>
            <w:tcBorders>
              <w:bottom w:val="single" w:sz="4" w:space="0" w:color="auto"/>
            </w:tcBorders>
          </w:tcPr>
          <w:p w:rsidR="00334DE0" w:rsidRPr="009D7D58" w:rsidRDefault="00334DE0"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Deal</w:t>
            </w:r>
          </w:p>
        </w:tc>
        <w:tc>
          <w:tcPr>
            <w:tcW w:w="2977" w:type="dxa"/>
            <w:tcBorders>
              <w:bottom w:val="single" w:sz="4" w:space="0" w:color="auto"/>
            </w:tcBorders>
          </w:tcPr>
          <w:p w:rsidR="00334DE0" w:rsidRPr="009D7D58" w:rsidRDefault="003870A4"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.74</w:t>
            </w:r>
            <w:r w:rsidR="00D45778" w:rsidRPr="009D7D58">
              <w:rPr>
                <w:rFonts w:ascii="Times New Roman" w:hAnsi="Times New Roman" w:cs="Times New Roman"/>
                <w:color w:val="000000" w:themeColor="text1"/>
                <w:sz w:val="24"/>
                <w:vertAlign w:val="superscript"/>
              </w:rPr>
              <w:t>***</w:t>
            </w:r>
          </w:p>
        </w:tc>
        <w:tc>
          <w:tcPr>
            <w:tcW w:w="2976" w:type="dxa"/>
            <w:tcBorders>
              <w:bottom w:val="single" w:sz="4" w:space="0" w:color="auto"/>
            </w:tcBorders>
          </w:tcPr>
          <w:p w:rsidR="00334DE0" w:rsidRPr="009D7D58" w:rsidRDefault="003870A4"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.84</w:t>
            </w:r>
            <w:r w:rsidR="00D45778" w:rsidRPr="009D7D58">
              <w:rPr>
                <w:rFonts w:ascii="Times New Roman" w:hAnsi="Times New Roman" w:cs="Times New Roman"/>
                <w:color w:val="000000" w:themeColor="text1"/>
                <w:sz w:val="24"/>
                <w:vertAlign w:val="superscript"/>
              </w:rPr>
              <w:t>***</w:t>
            </w:r>
          </w:p>
        </w:tc>
      </w:tr>
    </w:tbl>
    <w:p w:rsidR="00501F80" w:rsidRPr="009D7D58" w:rsidRDefault="00501F80" w:rsidP="00501F80">
      <w:pPr>
        <w:rPr>
          <w:rFonts w:ascii="Times New Roman" w:hAnsi="Times New Roman" w:cs="Times New Roman"/>
          <w:color w:val="000000" w:themeColor="text1"/>
          <w:sz w:val="24"/>
        </w:rPr>
      </w:pPr>
      <w:proofErr w:type="spellStart"/>
      <w:r w:rsidRPr="009D7D58">
        <w:rPr>
          <w:rFonts w:ascii="Times New Roman" w:hAnsi="Times New Roman" w:cs="Times New Roman"/>
          <w:i/>
          <w:iCs/>
          <w:color w:val="000000" w:themeColor="text1"/>
          <w:sz w:val="24"/>
        </w:rPr>
        <w:t>df</w:t>
      </w:r>
      <w:proofErr w:type="spellEnd"/>
      <w:r w:rsidRPr="009D7D58">
        <w:rPr>
          <w:rFonts w:ascii="Times New Roman" w:hAnsi="Times New Roman" w:cs="Times New Roman"/>
          <w:color w:val="000000" w:themeColor="text1"/>
          <w:sz w:val="24"/>
        </w:rPr>
        <w:t xml:space="preserve"> = 318, </w:t>
      </w:r>
      <w:r w:rsidR="003870A4" w:rsidRPr="009D7D58">
        <w:rPr>
          <w:rFonts w:ascii="Times New Roman" w:hAnsi="Times New Roman" w:cs="Times New Roman"/>
          <w:color w:val="000000" w:themeColor="text1"/>
          <w:sz w:val="24"/>
          <w:vertAlign w:val="superscript"/>
        </w:rPr>
        <w:t>**</w:t>
      </w:r>
      <w:r w:rsidR="00D45778" w:rsidRPr="009D7D58">
        <w:rPr>
          <w:rFonts w:ascii="Times New Roman" w:hAnsi="Times New Roman" w:cs="Times New Roman"/>
          <w:color w:val="000000" w:themeColor="text1"/>
          <w:sz w:val="24"/>
          <w:vertAlign w:val="superscript"/>
        </w:rPr>
        <w:t>*</w:t>
      </w:r>
      <w:r w:rsidRPr="009D7D58">
        <w:rPr>
          <w:rFonts w:ascii="Times New Roman" w:hAnsi="Times New Roman" w:cs="Times New Roman"/>
          <w:i/>
          <w:iCs/>
          <w:color w:val="000000" w:themeColor="text1"/>
          <w:sz w:val="24"/>
        </w:rPr>
        <w:t>p</w:t>
      </w:r>
      <w:r w:rsidRPr="009D7D58">
        <w:rPr>
          <w:rFonts w:ascii="Times New Roman" w:hAnsi="Times New Roman" w:cs="Times New Roman"/>
          <w:color w:val="000000" w:themeColor="text1"/>
          <w:sz w:val="24"/>
        </w:rPr>
        <w:t xml:space="preserve"> &lt; .001</w:t>
      </w:r>
    </w:p>
    <w:p w:rsidR="0087634B" w:rsidRPr="009D7D58" w:rsidRDefault="0087634B">
      <w:pPr>
        <w:rPr>
          <w:rFonts w:ascii="Times New Roman" w:hAnsi="Times New Roman" w:cs="Times New Roman"/>
          <w:color w:val="000000" w:themeColor="text1"/>
          <w:sz w:val="24"/>
        </w:rPr>
      </w:pPr>
    </w:p>
    <w:p w:rsidR="0085677D" w:rsidRPr="009D7D58" w:rsidRDefault="0085677D">
      <w:pPr>
        <w:widowControl/>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br w:type="page"/>
      </w:r>
    </w:p>
    <w:p w:rsidR="00BC407A" w:rsidRPr="009D7D58" w:rsidRDefault="00BC407A" w:rsidP="00BC407A">
      <w:pPr>
        <w:rPr>
          <w:rFonts w:ascii="Times New Roman" w:hAnsi="Times New Roman" w:cs="Times New Roman"/>
          <w:color w:val="000000" w:themeColor="text1"/>
          <w:sz w:val="24"/>
        </w:rPr>
      </w:pPr>
      <w:r w:rsidRPr="009D7D58">
        <w:rPr>
          <w:rFonts w:ascii="Times New Roman" w:hAnsi="Times New Roman" w:cs="Times New Roman"/>
          <w:b/>
          <w:bCs/>
          <w:color w:val="000000" w:themeColor="text1"/>
          <w:sz w:val="24"/>
        </w:rPr>
        <w:lastRenderedPageBreak/>
        <w:t>Table S5.</w:t>
      </w:r>
      <w:r w:rsidRPr="009D7D58">
        <w:rPr>
          <w:rFonts w:ascii="Times New Roman" w:hAnsi="Times New Roman" w:cs="Times New Roman"/>
          <w:color w:val="000000" w:themeColor="text1"/>
          <w:sz w:val="24"/>
        </w:rPr>
        <w:t xml:space="preserve"> Inter-item correlations of ‘help’ in Study 2.</w:t>
      </w:r>
    </w:p>
    <w:p w:rsidR="005A4515" w:rsidRPr="009D7D58" w:rsidRDefault="005A4515" w:rsidP="00BC407A">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 Sharing-50/50</w:t>
      </w:r>
    </w:p>
    <w:tbl>
      <w:tblPr>
        <w:tblStyle w:val="aa"/>
        <w:tblW w:w="5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030"/>
        <w:gridCol w:w="1031"/>
        <w:gridCol w:w="1031"/>
      </w:tblGrid>
      <w:tr w:rsidR="009D7D58" w:rsidRPr="009D7D58" w:rsidTr="00BC407A">
        <w:trPr>
          <w:trHeight w:val="483"/>
        </w:trPr>
        <w:tc>
          <w:tcPr>
            <w:tcW w:w="2547" w:type="dxa"/>
            <w:tcBorders>
              <w:top w:val="single" w:sz="4" w:space="0" w:color="auto"/>
              <w:bottom w:val="single" w:sz="4" w:space="0" w:color="auto"/>
            </w:tcBorders>
            <w:vAlign w:val="center"/>
          </w:tcPr>
          <w:p w:rsidR="00BC407A" w:rsidRPr="009D7D58" w:rsidRDefault="00BC407A" w:rsidP="00FD1D79">
            <w:pPr>
              <w:jc w:val="center"/>
              <w:rPr>
                <w:rFonts w:ascii="Times New Roman" w:eastAsiaTheme="minorHAnsi" w:hAnsi="Times New Roman" w:cs="Times New Roman"/>
                <w:color w:val="000000" w:themeColor="text1"/>
                <w:sz w:val="24"/>
              </w:rPr>
            </w:pPr>
          </w:p>
        </w:tc>
        <w:tc>
          <w:tcPr>
            <w:tcW w:w="1030" w:type="dxa"/>
            <w:tcBorders>
              <w:top w:val="single" w:sz="4" w:space="0" w:color="auto"/>
              <w:bottom w:val="single" w:sz="4" w:space="0" w:color="auto"/>
            </w:tcBorders>
            <w:vAlign w:val="center"/>
          </w:tcPr>
          <w:p w:rsidR="00BC407A" w:rsidRPr="009D7D58" w:rsidRDefault="00BC407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w:t>
            </w:r>
          </w:p>
        </w:tc>
        <w:tc>
          <w:tcPr>
            <w:tcW w:w="1031" w:type="dxa"/>
            <w:tcBorders>
              <w:top w:val="single" w:sz="4" w:space="0" w:color="auto"/>
              <w:bottom w:val="single" w:sz="4" w:space="0" w:color="auto"/>
            </w:tcBorders>
            <w:vAlign w:val="center"/>
          </w:tcPr>
          <w:p w:rsidR="00BC407A" w:rsidRPr="009D7D58" w:rsidRDefault="00BC407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w:t>
            </w:r>
          </w:p>
        </w:tc>
        <w:tc>
          <w:tcPr>
            <w:tcW w:w="1031" w:type="dxa"/>
            <w:tcBorders>
              <w:top w:val="single" w:sz="4" w:space="0" w:color="auto"/>
              <w:bottom w:val="single" w:sz="4" w:space="0" w:color="auto"/>
            </w:tcBorders>
            <w:vAlign w:val="center"/>
          </w:tcPr>
          <w:p w:rsidR="00BC407A" w:rsidRPr="009D7D58" w:rsidRDefault="00BC407A"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p>
        </w:tc>
      </w:tr>
      <w:tr w:rsidR="009D7D58" w:rsidRPr="009D7D58" w:rsidTr="00BC407A">
        <w:trPr>
          <w:trHeight w:val="483"/>
        </w:trPr>
        <w:tc>
          <w:tcPr>
            <w:tcW w:w="2547" w:type="dxa"/>
            <w:tcBorders>
              <w:top w:val="single" w:sz="4" w:space="0" w:color="auto"/>
            </w:tcBorders>
            <w:vAlign w:val="center"/>
          </w:tcPr>
          <w:p w:rsidR="00BC407A" w:rsidRPr="009D7D58" w:rsidRDefault="00BC407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 Financial</w:t>
            </w:r>
          </w:p>
        </w:tc>
        <w:tc>
          <w:tcPr>
            <w:tcW w:w="1030" w:type="dxa"/>
            <w:tcBorders>
              <w:top w:val="single" w:sz="4" w:space="0" w:color="auto"/>
            </w:tcBorders>
            <w:vAlign w:val="center"/>
          </w:tcPr>
          <w:p w:rsidR="00BC407A" w:rsidRPr="009D7D58" w:rsidRDefault="005A4515"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.21</w:t>
            </w:r>
            <w:r w:rsidRPr="009D7D58">
              <w:rPr>
                <w:rFonts w:ascii="Times New Roman" w:hAnsi="Times New Roman" w:cs="Times New Roman"/>
                <w:color w:val="000000" w:themeColor="text1"/>
                <w:sz w:val="24"/>
                <w:vertAlign w:val="superscript"/>
              </w:rPr>
              <w:t>**</w:t>
            </w:r>
          </w:p>
        </w:tc>
        <w:tc>
          <w:tcPr>
            <w:tcW w:w="1031" w:type="dxa"/>
            <w:tcBorders>
              <w:top w:val="single" w:sz="4" w:space="0" w:color="auto"/>
            </w:tcBorders>
            <w:vAlign w:val="center"/>
          </w:tcPr>
          <w:p w:rsidR="00BC407A" w:rsidRPr="009D7D58" w:rsidRDefault="005A4515"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.23</w:t>
            </w:r>
            <w:r w:rsidRPr="009D7D58">
              <w:rPr>
                <w:rFonts w:ascii="Times New Roman" w:hAnsi="Times New Roman" w:cs="Times New Roman"/>
                <w:color w:val="000000" w:themeColor="text1"/>
                <w:sz w:val="24"/>
                <w:vertAlign w:val="superscript"/>
              </w:rPr>
              <w:t>**</w:t>
            </w:r>
          </w:p>
        </w:tc>
        <w:tc>
          <w:tcPr>
            <w:tcW w:w="1031" w:type="dxa"/>
            <w:tcBorders>
              <w:top w:val="single" w:sz="4" w:space="0" w:color="auto"/>
            </w:tcBorders>
            <w:vAlign w:val="center"/>
          </w:tcPr>
          <w:p w:rsidR="00BC407A" w:rsidRPr="009D7D58" w:rsidRDefault="005A4515"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.51</w:t>
            </w:r>
            <w:r w:rsidRPr="009D7D58">
              <w:rPr>
                <w:rFonts w:ascii="Times New Roman" w:hAnsi="Times New Roman" w:cs="Times New Roman"/>
                <w:color w:val="000000" w:themeColor="text1"/>
                <w:sz w:val="24"/>
                <w:vertAlign w:val="superscript"/>
              </w:rPr>
              <w:t>**</w:t>
            </w:r>
          </w:p>
        </w:tc>
      </w:tr>
      <w:tr w:rsidR="009D7D58" w:rsidRPr="009D7D58" w:rsidTr="00BC407A">
        <w:trPr>
          <w:trHeight w:val="483"/>
        </w:trPr>
        <w:tc>
          <w:tcPr>
            <w:tcW w:w="2547" w:type="dxa"/>
            <w:vAlign w:val="center"/>
          </w:tcPr>
          <w:p w:rsidR="00BC407A" w:rsidRPr="009D7D58" w:rsidRDefault="00BC407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 Train</w:t>
            </w:r>
          </w:p>
        </w:tc>
        <w:tc>
          <w:tcPr>
            <w:tcW w:w="1030" w:type="dxa"/>
            <w:vAlign w:val="center"/>
          </w:tcPr>
          <w:p w:rsidR="00BC407A" w:rsidRPr="009D7D58" w:rsidRDefault="00BC407A" w:rsidP="00FD1D79">
            <w:pPr>
              <w:jc w:val="center"/>
              <w:rPr>
                <w:rFonts w:ascii="Times New Roman" w:eastAsiaTheme="minorHAnsi" w:hAnsi="Times New Roman" w:cs="Times New Roman"/>
                <w:color w:val="000000" w:themeColor="text1"/>
                <w:sz w:val="24"/>
              </w:rPr>
            </w:pPr>
          </w:p>
        </w:tc>
        <w:tc>
          <w:tcPr>
            <w:tcW w:w="1031" w:type="dxa"/>
            <w:vAlign w:val="center"/>
          </w:tcPr>
          <w:p w:rsidR="00BC407A" w:rsidRPr="009D7D58" w:rsidRDefault="005A4515"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.71</w:t>
            </w:r>
            <w:r w:rsidRPr="009D7D58">
              <w:rPr>
                <w:rFonts w:ascii="Times New Roman" w:hAnsi="Times New Roman" w:cs="Times New Roman"/>
                <w:color w:val="000000" w:themeColor="text1"/>
                <w:sz w:val="24"/>
                <w:vertAlign w:val="superscript"/>
              </w:rPr>
              <w:t>**</w:t>
            </w:r>
          </w:p>
        </w:tc>
        <w:tc>
          <w:tcPr>
            <w:tcW w:w="1031" w:type="dxa"/>
            <w:vAlign w:val="center"/>
          </w:tcPr>
          <w:p w:rsidR="00BC407A" w:rsidRPr="009D7D58" w:rsidRDefault="005A4515"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.51</w:t>
            </w:r>
            <w:r w:rsidRPr="009D7D58">
              <w:rPr>
                <w:rFonts w:ascii="Times New Roman" w:hAnsi="Times New Roman" w:cs="Times New Roman"/>
                <w:color w:val="000000" w:themeColor="text1"/>
                <w:sz w:val="24"/>
                <w:vertAlign w:val="superscript"/>
              </w:rPr>
              <w:t>**</w:t>
            </w:r>
          </w:p>
        </w:tc>
      </w:tr>
      <w:tr w:rsidR="009D7D58" w:rsidRPr="009D7D58" w:rsidTr="00BC407A">
        <w:trPr>
          <w:trHeight w:val="483"/>
        </w:trPr>
        <w:tc>
          <w:tcPr>
            <w:tcW w:w="2547" w:type="dxa"/>
            <w:vAlign w:val="center"/>
          </w:tcPr>
          <w:p w:rsidR="00BC407A" w:rsidRPr="009D7D58" w:rsidRDefault="00BC407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 Luggage</w:t>
            </w:r>
          </w:p>
        </w:tc>
        <w:tc>
          <w:tcPr>
            <w:tcW w:w="1030" w:type="dxa"/>
            <w:vAlign w:val="center"/>
          </w:tcPr>
          <w:p w:rsidR="00BC407A" w:rsidRPr="009D7D58" w:rsidRDefault="00BC407A" w:rsidP="00FD1D79">
            <w:pPr>
              <w:jc w:val="center"/>
              <w:rPr>
                <w:rFonts w:ascii="Times New Roman" w:eastAsiaTheme="minorHAnsi" w:hAnsi="Times New Roman" w:cs="Times New Roman"/>
                <w:color w:val="000000" w:themeColor="text1"/>
                <w:sz w:val="24"/>
              </w:rPr>
            </w:pPr>
          </w:p>
        </w:tc>
        <w:tc>
          <w:tcPr>
            <w:tcW w:w="1031" w:type="dxa"/>
            <w:vAlign w:val="center"/>
          </w:tcPr>
          <w:p w:rsidR="00BC407A" w:rsidRPr="009D7D58" w:rsidRDefault="00BC407A" w:rsidP="00FD1D79">
            <w:pPr>
              <w:jc w:val="center"/>
              <w:rPr>
                <w:rFonts w:ascii="Times New Roman" w:eastAsiaTheme="minorHAnsi" w:hAnsi="Times New Roman" w:cs="Times New Roman"/>
                <w:color w:val="000000" w:themeColor="text1"/>
                <w:sz w:val="24"/>
              </w:rPr>
            </w:pPr>
          </w:p>
        </w:tc>
        <w:tc>
          <w:tcPr>
            <w:tcW w:w="1031" w:type="dxa"/>
            <w:vAlign w:val="center"/>
          </w:tcPr>
          <w:p w:rsidR="00BC407A" w:rsidRPr="009D7D58" w:rsidRDefault="005A4515"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.60</w:t>
            </w:r>
            <w:r w:rsidRPr="009D7D58">
              <w:rPr>
                <w:rFonts w:ascii="Times New Roman" w:hAnsi="Times New Roman" w:cs="Times New Roman"/>
                <w:color w:val="000000" w:themeColor="text1"/>
                <w:sz w:val="24"/>
                <w:vertAlign w:val="superscript"/>
              </w:rPr>
              <w:t>**</w:t>
            </w:r>
          </w:p>
        </w:tc>
      </w:tr>
      <w:tr w:rsidR="009D7D58" w:rsidRPr="009D7D58" w:rsidTr="00BC407A">
        <w:trPr>
          <w:trHeight w:val="483"/>
        </w:trPr>
        <w:tc>
          <w:tcPr>
            <w:tcW w:w="2547" w:type="dxa"/>
            <w:tcBorders>
              <w:bottom w:val="single" w:sz="4" w:space="0" w:color="auto"/>
            </w:tcBorders>
            <w:vAlign w:val="center"/>
          </w:tcPr>
          <w:p w:rsidR="00BC407A" w:rsidRPr="009D7D58" w:rsidRDefault="00BC407A"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 Listen</w:t>
            </w:r>
          </w:p>
        </w:tc>
        <w:tc>
          <w:tcPr>
            <w:tcW w:w="1030" w:type="dxa"/>
            <w:tcBorders>
              <w:bottom w:val="single" w:sz="4" w:space="0" w:color="auto"/>
            </w:tcBorders>
            <w:vAlign w:val="center"/>
          </w:tcPr>
          <w:p w:rsidR="00BC407A" w:rsidRPr="009D7D58" w:rsidRDefault="00BC407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BC407A" w:rsidRPr="009D7D58" w:rsidRDefault="00BC407A"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BC407A" w:rsidRPr="009D7D58" w:rsidRDefault="005A4515"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w:t>
            </w:r>
          </w:p>
        </w:tc>
      </w:tr>
    </w:tbl>
    <w:p w:rsidR="005A4515" w:rsidRPr="009D7D58" w:rsidRDefault="005A4515" w:rsidP="00B11F42">
      <w:pPr>
        <w:widowControl/>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b. Giving-away-everything</w:t>
      </w:r>
    </w:p>
    <w:tbl>
      <w:tblPr>
        <w:tblStyle w:val="aa"/>
        <w:tblW w:w="5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030"/>
        <w:gridCol w:w="1031"/>
        <w:gridCol w:w="1031"/>
      </w:tblGrid>
      <w:tr w:rsidR="009D7D58" w:rsidRPr="009D7D58" w:rsidTr="00FD1D79">
        <w:trPr>
          <w:trHeight w:val="483"/>
        </w:trPr>
        <w:tc>
          <w:tcPr>
            <w:tcW w:w="2547" w:type="dxa"/>
            <w:tcBorders>
              <w:top w:val="single" w:sz="4" w:space="0" w:color="auto"/>
              <w:bottom w:val="single" w:sz="4" w:space="0" w:color="auto"/>
            </w:tcBorders>
            <w:vAlign w:val="center"/>
          </w:tcPr>
          <w:p w:rsidR="005A4515" w:rsidRPr="009D7D58" w:rsidRDefault="005A4515" w:rsidP="00FD1D79">
            <w:pPr>
              <w:jc w:val="center"/>
              <w:rPr>
                <w:rFonts w:ascii="Times New Roman" w:eastAsiaTheme="minorHAnsi" w:hAnsi="Times New Roman" w:cs="Times New Roman"/>
                <w:color w:val="000000" w:themeColor="text1"/>
                <w:sz w:val="24"/>
              </w:rPr>
            </w:pPr>
          </w:p>
        </w:tc>
        <w:tc>
          <w:tcPr>
            <w:tcW w:w="1030" w:type="dxa"/>
            <w:tcBorders>
              <w:top w:val="single" w:sz="4" w:space="0" w:color="auto"/>
              <w:bottom w:val="single" w:sz="4" w:space="0" w:color="auto"/>
            </w:tcBorders>
            <w:vAlign w:val="center"/>
          </w:tcPr>
          <w:p w:rsidR="005A4515" w:rsidRPr="009D7D58" w:rsidRDefault="005A4515"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w:t>
            </w:r>
          </w:p>
        </w:tc>
        <w:tc>
          <w:tcPr>
            <w:tcW w:w="1031" w:type="dxa"/>
            <w:tcBorders>
              <w:top w:val="single" w:sz="4" w:space="0" w:color="auto"/>
              <w:bottom w:val="single" w:sz="4" w:space="0" w:color="auto"/>
            </w:tcBorders>
            <w:vAlign w:val="center"/>
          </w:tcPr>
          <w:p w:rsidR="005A4515" w:rsidRPr="009D7D58" w:rsidRDefault="005A4515"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w:t>
            </w:r>
          </w:p>
        </w:tc>
        <w:tc>
          <w:tcPr>
            <w:tcW w:w="1031" w:type="dxa"/>
            <w:tcBorders>
              <w:top w:val="single" w:sz="4" w:space="0" w:color="auto"/>
              <w:bottom w:val="single" w:sz="4" w:space="0" w:color="auto"/>
            </w:tcBorders>
            <w:vAlign w:val="center"/>
          </w:tcPr>
          <w:p w:rsidR="005A4515" w:rsidRPr="009D7D58" w:rsidRDefault="005A4515"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p>
        </w:tc>
      </w:tr>
      <w:tr w:rsidR="009D7D58" w:rsidRPr="009D7D58" w:rsidTr="00FD1D79">
        <w:trPr>
          <w:trHeight w:val="483"/>
        </w:trPr>
        <w:tc>
          <w:tcPr>
            <w:tcW w:w="2547" w:type="dxa"/>
            <w:tcBorders>
              <w:top w:val="single" w:sz="4" w:space="0" w:color="auto"/>
            </w:tcBorders>
            <w:vAlign w:val="center"/>
          </w:tcPr>
          <w:p w:rsidR="005A4515" w:rsidRPr="009D7D58" w:rsidRDefault="005A4515"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 Financial</w:t>
            </w:r>
          </w:p>
        </w:tc>
        <w:tc>
          <w:tcPr>
            <w:tcW w:w="1030" w:type="dxa"/>
            <w:tcBorders>
              <w:top w:val="single" w:sz="4" w:space="0" w:color="auto"/>
            </w:tcBorders>
            <w:vAlign w:val="center"/>
          </w:tcPr>
          <w:p w:rsidR="005A4515" w:rsidRPr="009D7D58" w:rsidRDefault="005F7DB3"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.28</w:t>
            </w:r>
            <w:r w:rsidRPr="009D7D58">
              <w:rPr>
                <w:rFonts w:ascii="Times New Roman" w:hAnsi="Times New Roman" w:cs="Times New Roman"/>
                <w:color w:val="000000" w:themeColor="text1"/>
                <w:sz w:val="24"/>
                <w:vertAlign w:val="superscript"/>
              </w:rPr>
              <w:t>**</w:t>
            </w:r>
          </w:p>
        </w:tc>
        <w:tc>
          <w:tcPr>
            <w:tcW w:w="1031" w:type="dxa"/>
            <w:tcBorders>
              <w:top w:val="single" w:sz="4" w:space="0" w:color="auto"/>
            </w:tcBorders>
            <w:vAlign w:val="center"/>
          </w:tcPr>
          <w:p w:rsidR="005A4515" w:rsidRPr="009D7D58" w:rsidRDefault="005F7DB3"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.40</w:t>
            </w:r>
            <w:r w:rsidRPr="009D7D58">
              <w:rPr>
                <w:rFonts w:ascii="Times New Roman" w:hAnsi="Times New Roman" w:cs="Times New Roman"/>
                <w:color w:val="000000" w:themeColor="text1"/>
                <w:sz w:val="24"/>
                <w:vertAlign w:val="superscript"/>
              </w:rPr>
              <w:t>**</w:t>
            </w:r>
          </w:p>
        </w:tc>
        <w:tc>
          <w:tcPr>
            <w:tcW w:w="1031" w:type="dxa"/>
            <w:tcBorders>
              <w:top w:val="single" w:sz="4" w:space="0" w:color="auto"/>
            </w:tcBorders>
            <w:vAlign w:val="center"/>
          </w:tcPr>
          <w:p w:rsidR="005A4515" w:rsidRPr="009D7D58" w:rsidRDefault="005F7DB3"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.58</w:t>
            </w:r>
            <w:r w:rsidRPr="009D7D58">
              <w:rPr>
                <w:rFonts w:ascii="Times New Roman"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5A4515" w:rsidRPr="009D7D58" w:rsidRDefault="005A4515"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 Train</w:t>
            </w:r>
          </w:p>
        </w:tc>
        <w:tc>
          <w:tcPr>
            <w:tcW w:w="1030" w:type="dxa"/>
            <w:vAlign w:val="center"/>
          </w:tcPr>
          <w:p w:rsidR="005A4515" w:rsidRPr="009D7D58" w:rsidRDefault="005A4515" w:rsidP="00FD1D79">
            <w:pPr>
              <w:jc w:val="center"/>
              <w:rPr>
                <w:rFonts w:ascii="Times New Roman" w:eastAsiaTheme="minorHAnsi" w:hAnsi="Times New Roman" w:cs="Times New Roman"/>
                <w:color w:val="000000" w:themeColor="text1"/>
                <w:sz w:val="24"/>
              </w:rPr>
            </w:pPr>
          </w:p>
        </w:tc>
        <w:tc>
          <w:tcPr>
            <w:tcW w:w="1031" w:type="dxa"/>
            <w:vAlign w:val="center"/>
          </w:tcPr>
          <w:p w:rsidR="005A4515" w:rsidRPr="009D7D58" w:rsidRDefault="005F7DB3"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.69</w:t>
            </w:r>
            <w:r w:rsidRPr="009D7D58">
              <w:rPr>
                <w:rFonts w:ascii="Times New Roman" w:hAnsi="Times New Roman" w:cs="Times New Roman"/>
                <w:color w:val="000000" w:themeColor="text1"/>
                <w:sz w:val="24"/>
                <w:vertAlign w:val="superscript"/>
              </w:rPr>
              <w:t>**</w:t>
            </w:r>
          </w:p>
        </w:tc>
        <w:tc>
          <w:tcPr>
            <w:tcW w:w="1031" w:type="dxa"/>
            <w:vAlign w:val="center"/>
          </w:tcPr>
          <w:p w:rsidR="005A4515" w:rsidRPr="009D7D58" w:rsidRDefault="005F7DB3"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.52</w:t>
            </w:r>
            <w:r w:rsidRPr="009D7D58">
              <w:rPr>
                <w:rFonts w:ascii="Times New Roman"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5A4515" w:rsidRPr="009D7D58" w:rsidRDefault="005A4515"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 Luggage</w:t>
            </w:r>
          </w:p>
        </w:tc>
        <w:tc>
          <w:tcPr>
            <w:tcW w:w="1030" w:type="dxa"/>
            <w:vAlign w:val="center"/>
          </w:tcPr>
          <w:p w:rsidR="005A4515" w:rsidRPr="009D7D58" w:rsidRDefault="005A4515" w:rsidP="00FD1D79">
            <w:pPr>
              <w:jc w:val="center"/>
              <w:rPr>
                <w:rFonts w:ascii="Times New Roman" w:eastAsiaTheme="minorHAnsi" w:hAnsi="Times New Roman" w:cs="Times New Roman"/>
                <w:color w:val="000000" w:themeColor="text1"/>
                <w:sz w:val="24"/>
              </w:rPr>
            </w:pPr>
          </w:p>
        </w:tc>
        <w:tc>
          <w:tcPr>
            <w:tcW w:w="1031" w:type="dxa"/>
            <w:vAlign w:val="center"/>
          </w:tcPr>
          <w:p w:rsidR="005A4515" w:rsidRPr="009D7D58" w:rsidRDefault="005A4515" w:rsidP="00FD1D79">
            <w:pPr>
              <w:jc w:val="center"/>
              <w:rPr>
                <w:rFonts w:ascii="Times New Roman" w:eastAsiaTheme="minorHAnsi" w:hAnsi="Times New Roman" w:cs="Times New Roman"/>
                <w:color w:val="000000" w:themeColor="text1"/>
                <w:sz w:val="24"/>
              </w:rPr>
            </w:pPr>
          </w:p>
        </w:tc>
        <w:tc>
          <w:tcPr>
            <w:tcW w:w="1031" w:type="dxa"/>
            <w:vAlign w:val="center"/>
          </w:tcPr>
          <w:p w:rsidR="005A4515" w:rsidRPr="009D7D58" w:rsidRDefault="005F7DB3"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.70</w:t>
            </w:r>
            <w:r w:rsidRPr="009D7D58">
              <w:rPr>
                <w:rFonts w:ascii="Times New Roman" w:hAnsi="Times New Roman" w:cs="Times New Roman"/>
                <w:color w:val="000000" w:themeColor="text1"/>
                <w:sz w:val="24"/>
                <w:vertAlign w:val="superscript"/>
              </w:rPr>
              <w:t>**</w:t>
            </w:r>
          </w:p>
        </w:tc>
      </w:tr>
      <w:tr w:rsidR="009D7D58" w:rsidRPr="009D7D58" w:rsidTr="00FD1D79">
        <w:trPr>
          <w:trHeight w:val="483"/>
        </w:trPr>
        <w:tc>
          <w:tcPr>
            <w:tcW w:w="2547" w:type="dxa"/>
            <w:tcBorders>
              <w:bottom w:val="single" w:sz="4" w:space="0" w:color="auto"/>
            </w:tcBorders>
            <w:vAlign w:val="center"/>
          </w:tcPr>
          <w:p w:rsidR="005A4515" w:rsidRPr="009D7D58" w:rsidRDefault="005A4515"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 Listen</w:t>
            </w:r>
          </w:p>
        </w:tc>
        <w:tc>
          <w:tcPr>
            <w:tcW w:w="1030" w:type="dxa"/>
            <w:tcBorders>
              <w:bottom w:val="single" w:sz="4" w:space="0" w:color="auto"/>
            </w:tcBorders>
            <w:vAlign w:val="center"/>
          </w:tcPr>
          <w:p w:rsidR="005A4515" w:rsidRPr="009D7D58" w:rsidRDefault="005A4515"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5A4515" w:rsidRPr="009D7D58" w:rsidRDefault="005A4515"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5A4515" w:rsidRPr="009D7D58" w:rsidRDefault="005F7DB3"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w:t>
            </w:r>
          </w:p>
        </w:tc>
      </w:tr>
    </w:tbl>
    <w:p w:rsidR="005A4515" w:rsidRPr="009D7D58" w:rsidRDefault="005A4515" w:rsidP="005A4515">
      <w:pPr>
        <w:rPr>
          <w:rFonts w:ascii="Times New Roman" w:hAnsi="Times New Roman" w:cs="Times New Roman"/>
          <w:color w:val="000000" w:themeColor="text1"/>
          <w:sz w:val="24"/>
        </w:rPr>
      </w:pPr>
      <w:proofErr w:type="spellStart"/>
      <w:r w:rsidRPr="009D7D58">
        <w:rPr>
          <w:rFonts w:ascii="Times New Roman" w:hAnsi="Times New Roman" w:cs="Times New Roman"/>
          <w:i/>
          <w:iCs/>
          <w:color w:val="000000" w:themeColor="text1"/>
          <w:sz w:val="24"/>
        </w:rPr>
        <w:t>df</w:t>
      </w:r>
      <w:proofErr w:type="spellEnd"/>
      <w:r w:rsidRPr="009D7D58">
        <w:rPr>
          <w:rFonts w:ascii="Times New Roman" w:hAnsi="Times New Roman" w:cs="Times New Roman"/>
          <w:color w:val="000000" w:themeColor="text1"/>
          <w:sz w:val="24"/>
        </w:rPr>
        <w:t xml:space="preserve"> = 318, </w:t>
      </w:r>
      <w:r w:rsidRPr="009D7D58">
        <w:rPr>
          <w:rFonts w:ascii="Times New Roman" w:hAnsi="Times New Roman" w:cs="Times New Roman"/>
          <w:color w:val="000000" w:themeColor="text1"/>
          <w:sz w:val="24"/>
          <w:vertAlign w:val="superscript"/>
        </w:rPr>
        <w:t>**</w:t>
      </w:r>
      <w:r w:rsidRPr="009D7D58">
        <w:rPr>
          <w:rFonts w:ascii="Times New Roman" w:hAnsi="Times New Roman" w:cs="Times New Roman"/>
          <w:color w:val="000000" w:themeColor="text1"/>
          <w:sz w:val="24"/>
        </w:rPr>
        <w:t xml:space="preserve"> </w:t>
      </w:r>
      <w:r w:rsidRPr="009D7D58">
        <w:rPr>
          <w:rFonts w:ascii="Times New Roman" w:hAnsi="Times New Roman" w:cs="Times New Roman"/>
          <w:i/>
          <w:iCs/>
          <w:color w:val="000000" w:themeColor="text1"/>
          <w:sz w:val="24"/>
        </w:rPr>
        <w:t>p</w:t>
      </w:r>
      <w:r w:rsidRPr="009D7D58">
        <w:rPr>
          <w:rFonts w:ascii="Times New Roman" w:hAnsi="Times New Roman" w:cs="Times New Roman"/>
          <w:color w:val="000000" w:themeColor="text1"/>
          <w:sz w:val="24"/>
        </w:rPr>
        <w:t xml:space="preserve"> &lt; .01</w:t>
      </w:r>
    </w:p>
    <w:p w:rsidR="005A4515" w:rsidRPr="009D7D58" w:rsidRDefault="005A4515">
      <w:pPr>
        <w:rPr>
          <w:rFonts w:ascii="Times New Roman" w:hAnsi="Times New Roman" w:cs="Times New Roman"/>
          <w:color w:val="000000" w:themeColor="text1"/>
          <w:sz w:val="24"/>
        </w:rPr>
      </w:pPr>
    </w:p>
    <w:p w:rsidR="00CE590F" w:rsidRPr="009D7D58" w:rsidRDefault="00CE590F">
      <w:pPr>
        <w:widowControl/>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br w:type="page"/>
      </w:r>
    </w:p>
    <w:p w:rsidR="00CE590F" w:rsidRPr="009D7D58" w:rsidRDefault="00CE590F">
      <w:pPr>
        <w:rPr>
          <w:rFonts w:ascii="Times New Roman" w:hAnsi="Times New Roman" w:cs="Times New Roman"/>
          <w:color w:val="000000" w:themeColor="text1"/>
          <w:sz w:val="24"/>
        </w:rPr>
        <w:sectPr w:rsidR="00CE590F" w:rsidRPr="009D7D58" w:rsidSect="0087634B">
          <w:pgSz w:w="11900" w:h="16840"/>
          <w:pgMar w:top="1418" w:right="1134" w:bottom="1418" w:left="1134" w:header="851" w:footer="992" w:gutter="0"/>
          <w:cols w:space="425"/>
          <w:docGrid w:type="lines" w:linePitch="360"/>
        </w:sectPr>
      </w:pPr>
    </w:p>
    <w:p w:rsidR="00CE590F" w:rsidRPr="009D7D58" w:rsidRDefault="00CE590F" w:rsidP="00CE590F">
      <w:pPr>
        <w:widowControl/>
        <w:jc w:val="left"/>
        <w:rPr>
          <w:rFonts w:ascii="Times New Roman" w:hAnsi="Times New Roman" w:cs="Times New Roman"/>
          <w:color w:val="000000" w:themeColor="text1"/>
          <w:sz w:val="24"/>
        </w:rPr>
      </w:pPr>
      <w:r w:rsidRPr="009D7D58">
        <w:rPr>
          <w:rFonts w:ascii="Times New Roman" w:hAnsi="Times New Roman" w:cs="Times New Roman"/>
          <w:b/>
          <w:bCs/>
          <w:color w:val="000000" w:themeColor="text1"/>
          <w:sz w:val="24"/>
        </w:rPr>
        <w:lastRenderedPageBreak/>
        <w:t>Table S6.</w:t>
      </w:r>
      <w:r w:rsidR="003B6FED" w:rsidRPr="009D7D58">
        <w:rPr>
          <w:rFonts w:ascii="Times New Roman" w:hAnsi="Times New Roman" w:cs="Times New Roman"/>
          <w:color w:val="000000" w:themeColor="text1"/>
          <w:sz w:val="24"/>
        </w:rPr>
        <w:t xml:space="preserve"> Correlations between each variable in Study 2.</w:t>
      </w:r>
    </w:p>
    <w:tbl>
      <w:tblPr>
        <w:tblStyle w:val="aa"/>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030"/>
        <w:gridCol w:w="1031"/>
        <w:gridCol w:w="1031"/>
        <w:gridCol w:w="1031"/>
        <w:gridCol w:w="1031"/>
        <w:gridCol w:w="1031"/>
        <w:gridCol w:w="1031"/>
        <w:gridCol w:w="1031"/>
        <w:gridCol w:w="1031"/>
        <w:gridCol w:w="1031"/>
        <w:gridCol w:w="1031"/>
      </w:tblGrid>
      <w:tr w:rsidR="009D7D58" w:rsidRPr="009D7D58" w:rsidTr="00FD1D79">
        <w:trPr>
          <w:trHeight w:val="483"/>
        </w:trPr>
        <w:tc>
          <w:tcPr>
            <w:tcW w:w="2547" w:type="dxa"/>
            <w:tcBorders>
              <w:top w:val="single" w:sz="4" w:space="0" w:color="auto"/>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0"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w:t>
            </w:r>
          </w:p>
        </w:tc>
        <w:tc>
          <w:tcPr>
            <w:tcW w:w="1031"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w:t>
            </w:r>
          </w:p>
        </w:tc>
        <w:tc>
          <w:tcPr>
            <w:tcW w:w="1031"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p>
        </w:tc>
        <w:tc>
          <w:tcPr>
            <w:tcW w:w="1031"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w:t>
            </w:r>
          </w:p>
        </w:tc>
        <w:tc>
          <w:tcPr>
            <w:tcW w:w="1031"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w:t>
            </w:r>
          </w:p>
        </w:tc>
        <w:tc>
          <w:tcPr>
            <w:tcW w:w="1031"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7</w:t>
            </w:r>
          </w:p>
        </w:tc>
        <w:tc>
          <w:tcPr>
            <w:tcW w:w="1031"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w:t>
            </w:r>
          </w:p>
        </w:tc>
        <w:tc>
          <w:tcPr>
            <w:tcW w:w="1031"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9</w:t>
            </w:r>
          </w:p>
        </w:tc>
        <w:tc>
          <w:tcPr>
            <w:tcW w:w="1031"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10</w:t>
            </w:r>
          </w:p>
        </w:tc>
        <w:tc>
          <w:tcPr>
            <w:tcW w:w="1031"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11</w:t>
            </w:r>
          </w:p>
        </w:tc>
        <w:tc>
          <w:tcPr>
            <w:tcW w:w="1031" w:type="dxa"/>
            <w:tcBorders>
              <w:top w:val="single" w:sz="4" w:space="0" w:color="auto"/>
              <w:bottom w:val="single" w:sz="4" w:space="0" w:color="auto"/>
            </w:tcBorders>
            <w:vAlign w:val="center"/>
          </w:tcPr>
          <w:p w:rsidR="00CE590F" w:rsidRPr="009D7D58" w:rsidRDefault="00CE590F"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12</w:t>
            </w:r>
          </w:p>
        </w:tc>
      </w:tr>
      <w:tr w:rsidR="009D7D58" w:rsidRPr="009D7D58" w:rsidTr="00FD1D79">
        <w:trPr>
          <w:trHeight w:val="483"/>
        </w:trPr>
        <w:tc>
          <w:tcPr>
            <w:tcW w:w="2547" w:type="dxa"/>
            <w:tcBorders>
              <w:top w:val="single" w:sz="4" w:space="0" w:color="auto"/>
            </w:tcBorders>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 Liking-50/50</w:t>
            </w:r>
          </w:p>
        </w:tc>
        <w:tc>
          <w:tcPr>
            <w:tcW w:w="1030"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.88</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.51</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.88</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-.29</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.39</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.45</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.46</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.42</w:t>
            </w:r>
            <w:r w:rsidRPr="009D7D58">
              <w:rPr>
                <w:rFonts w:ascii="Times New Roman" w:eastAsiaTheme="minorHAnsi" w:hAnsi="Times New Roman" w:cs="Times New Roman"/>
                <w:color w:val="000000" w:themeColor="text1"/>
                <w:sz w:val="24"/>
                <w:vertAlign w:val="superscript"/>
              </w:rPr>
              <w:t>**</w:t>
            </w:r>
          </w:p>
        </w:tc>
        <w:tc>
          <w:tcPr>
            <w:tcW w:w="1031"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.06</w:t>
            </w:r>
          </w:p>
        </w:tc>
        <w:tc>
          <w:tcPr>
            <w:tcW w:w="1031"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.08</w:t>
            </w:r>
          </w:p>
        </w:tc>
        <w:tc>
          <w:tcPr>
            <w:tcW w:w="1031" w:type="dxa"/>
            <w:tcBorders>
              <w:top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.31</w:t>
            </w:r>
            <w:r w:rsidRPr="009D7D58">
              <w:rPr>
                <w:rFonts w:ascii="Times New Roman" w:eastAsiaTheme="minorHAnsi"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 Respect-50/50</w:t>
            </w:r>
          </w:p>
        </w:tc>
        <w:tc>
          <w:tcPr>
            <w:tcW w:w="1030"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.52</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.86</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-.25</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.36</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.47</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.38</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.40</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.00</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.08</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.31</w:t>
            </w:r>
            <w:r w:rsidRPr="009D7D58">
              <w:rPr>
                <w:rFonts w:ascii="Times New Roman" w:eastAsiaTheme="minorHAnsi"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 Help-50/50</w:t>
            </w:r>
          </w:p>
        </w:tc>
        <w:tc>
          <w:tcPr>
            <w:tcW w:w="1030"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.52</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-.26</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.32</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.36</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.73</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.35</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-.03</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.07</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.34</w:t>
            </w:r>
            <w:r w:rsidRPr="009D7D58">
              <w:rPr>
                <w:rFonts w:ascii="Times New Roman" w:eastAsiaTheme="minorHAnsi"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 Deal-50/50</w:t>
            </w:r>
          </w:p>
        </w:tc>
        <w:tc>
          <w:tcPr>
            <w:tcW w:w="1030"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-.29</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.39</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.47</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.39</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.45</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.04</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.31</w:t>
            </w:r>
            <w:r w:rsidRPr="009D7D58">
              <w:rPr>
                <w:rFonts w:ascii="Times New Roman" w:eastAsiaTheme="minorHAnsi"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 Norm-50/50</w:t>
            </w:r>
          </w:p>
        </w:tc>
        <w:tc>
          <w:tcPr>
            <w:tcW w:w="1030"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-.08</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-.12</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-.16</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.19</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-.14</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-.19</w:t>
            </w:r>
            <w:r w:rsidRPr="009D7D58">
              <w:rPr>
                <w:rFonts w:ascii="Times New Roman" w:eastAsiaTheme="minorHAnsi"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 Liking-everything</w:t>
            </w:r>
          </w:p>
        </w:tc>
        <w:tc>
          <w:tcPr>
            <w:tcW w:w="1030"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.81</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.47</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.88</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-.02</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-.00</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.27</w:t>
            </w:r>
            <w:r w:rsidRPr="009D7D58">
              <w:rPr>
                <w:rFonts w:ascii="Times New Roman" w:eastAsiaTheme="minorHAnsi"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7. Respect-everything</w:t>
            </w:r>
          </w:p>
        </w:tc>
        <w:tc>
          <w:tcPr>
            <w:tcW w:w="1030"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.50</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.84</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.01</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-.05</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.26</w:t>
            </w:r>
            <w:r w:rsidRPr="009D7D58">
              <w:rPr>
                <w:rFonts w:ascii="Times New Roman" w:eastAsiaTheme="minorHAnsi"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8. Help-everything</w:t>
            </w:r>
          </w:p>
        </w:tc>
        <w:tc>
          <w:tcPr>
            <w:tcW w:w="1030"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.49</w:t>
            </w:r>
            <w:r w:rsidRPr="009D7D58">
              <w:rPr>
                <w:rFonts w:ascii="Times New Roman" w:eastAsiaTheme="minorHAnsi" w:hAnsi="Times New Roman" w:cs="Times New Roman"/>
                <w:color w:val="000000" w:themeColor="text1"/>
                <w:sz w:val="24"/>
                <w:vertAlign w:val="superscript"/>
              </w:rPr>
              <w:t>**</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-.05</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.05</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.27</w:t>
            </w:r>
            <w:r w:rsidRPr="009D7D58">
              <w:rPr>
                <w:rFonts w:ascii="Times New Roman" w:eastAsiaTheme="minorHAnsi"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9. Deal-everything</w:t>
            </w:r>
          </w:p>
        </w:tc>
        <w:tc>
          <w:tcPr>
            <w:tcW w:w="1030"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-.08</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-.01</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.33</w:t>
            </w:r>
            <w:r w:rsidRPr="009D7D58">
              <w:rPr>
                <w:rFonts w:ascii="Times New Roman" w:eastAsiaTheme="minorHAnsi" w:hAnsi="Times New Roman" w:cs="Times New Roman"/>
                <w:color w:val="000000" w:themeColor="text1"/>
                <w:sz w:val="24"/>
                <w:vertAlign w:val="superscript"/>
              </w:rPr>
              <w:t>**</w:t>
            </w:r>
          </w:p>
        </w:tc>
      </w:tr>
      <w:tr w:rsidR="009D7D58" w:rsidRPr="009D7D58" w:rsidTr="00FD1D79">
        <w:trPr>
          <w:trHeight w:val="483"/>
        </w:trPr>
        <w:tc>
          <w:tcPr>
            <w:tcW w:w="2547" w:type="dxa"/>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10. Norm-everything</w:t>
            </w:r>
          </w:p>
        </w:tc>
        <w:tc>
          <w:tcPr>
            <w:tcW w:w="1030"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-.08</w:t>
            </w: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-.02</w:t>
            </w:r>
          </w:p>
        </w:tc>
      </w:tr>
      <w:tr w:rsidR="009D7D58" w:rsidRPr="009D7D58" w:rsidTr="00FD1D79">
        <w:trPr>
          <w:trHeight w:val="483"/>
        </w:trPr>
        <w:tc>
          <w:tcPr>
            <w:tcW w:w="2547" w:type="dxa"/>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11. Relational mobility</w:t>
            </w:r>
          </w:p>
        </w:tc>
        <w:tc>
          <w:tcPr>
            <w:tcW w:w="1030"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.02</w:t>
            </w:r>
          </w:p>
        </w:tc>
      </w:tr>
      <w:tr w:rsidR="009D7D58" w:rsidRPr="009D7D58" w:rsidTr="00FD1D79">
        <w:trPr>
          <w:trHeight w:val="483"/>
        </w:trPr>
        <w:tc>
          <w:tcPr>
            <w:tcW w:w="2547" w:type="dxa"/>
            <w:tcBorders>
              <w:bottom w:val="single" w:sz="4" w:space="0" w:color="auto"/>
            </w:tcBorders>
            <w:vAlign w:val="center"/>
          </w:tcPr>
          <w:p w:rsidR="00CE590F" w:rsidRPr="009D7D58" w:rsidRDefault="00CE590F"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12. General trust</w:t>
            </w:r>
          </w:p>
        </w:tc>
        <w:tc>
          <w:tcPr>
            <w:tcW w:w="1030"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p>
        </w:tc>
        <w:tc>
          <w:tcPr>
            <w:tcW w:w="1031" w:type="dxa"/>
            <w:tcBorders>
              <w:bottom w:val="single" w:sz="4" w:space="0" w:color="auto"/>
            </w:tcBorders>
            <w:vAlign w:val="center"/>
          </w:tcPr>
          <w:p w:rsidR="00CE590F" w:rsidRPr="009D7D58" w:rsidRDefault="00CE590F" w:rsidP="00FD1D79">
            <w:pPr>
              <w:jc w:val="center"/>
              <w:rPr>
                <w:rFonts w:ascii="Times New Roman" w:eastAsiaTheme="minorHAnsi" w:hAnsi="Times New Roman" w:cs="Times New Roman"/>
                <w:color w:val="000000" w:themeColor="text1"/>
                <w:sz w:val="24"/>
              </w:rPr>
            </w:pPr>
            <w:r w:rsidRPr="009D7D58">
              <w:rPr>
                <w:rFonts w:ascii="Times New Roman" w:eastAsiaTheme="minorHAnsi" w:hAnsi="Times New Roman" w:cs="Times New Roman"/>
                <w:color w:val="000000" w:themeColor="text1"/>
                <w:sz w:val="24"/>
              </w:rPr>
              <w:t>-</w:t>
            </w:r>
          </w:p>
        </w:tc>
      </w:tr>
    </w:tbl>
    <w:p w:rsidR="003B6FED" w:rsidRPr="009D7D58" w:rsidRDefault="003B6FED" w:rsidP="003B6FED">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vertAlign w:val="superscript"/>
        </w:rPr>
        <w:t xml:space="preserve">** </w:t>
      </w:r>
      <w:r w:rsidRPr="009D7D58">
        <w:rPr>
          <w:rFonts w:ascii="Times New Roman" w:hAnsi="Times New Roman" w:cs="Times New Roman"/>
          <w:i/>
          <w:iCs/>
          <w:color w:val="000000" w:themeColor="text1"/>
          <w:sz w:val="24"/>
        </w:rPr>
        <w:t>p</w:t>
      </w:r>
      <w:r w:rsidRPr="009D7D58">
        <w:rPr>
          <w:rFonts w:ascii="Times New Roman" w:hAnsi="Times New Roman" w:cs="Times New Roman"/>
          <w:color w:val="000000" w:themeColor="text1"/>
          <w:sz w:val="24"/>
        </w:rPr>
        <w:t xml:space="preserve"> &lt; .01, </w:t>
      </w:r>
      <w:r w:rsidRPr="009D7D58">
        <w:rPr>
          <w:rFonts w:ascii="Times New Roman" w:hAnsi="Times New Roman" w:cs="Times New Roman"/>
          <w:color w:val="000000" w:themeColor="text1"/>
          <w:sz w:val="24"/>
          <w:vertAlign w:val="superscript"/>
        </w:rPr>
        <w:t>*</w:t>
      </w:r>
      <w:r w:rsidRPr="009D7D58">
        <w:rPr>
          <w:rFonts w:ascii="Times New Roman" w:hAnsi="Times New Roman" w:cs="Times New Roman"/>
          <w:color w:val="000000" w:themeColor="text1"/>
          <w:sz w:val="24"/>
        </w:rPr>
        <w:t xml:space="preserve"> </w:t>
      </w:r>
      <w:r w:rsidRPr="009D7D58">
        <w:rPr>
          <w:rFonts w:ascii="Times New Roman" w:hAnsi="Times New Roman" w:cs="Times New Roman"/>
          <w:i/>
          <w:iCs/>
          <w:color w:val="000000" w:themeColor="text1"/>
          <w:sz w:val="24"/>
        </w:rPr>
        <w:t>p</w:t>
      </w:r>
      <w:r w:rsidRPr="009D7D58">
        <w:rPr>
          <w:rFonts w:ascii="Times New Roman" w:hAnsi="Times New Roman" w:cs="Times New Roman"/>
          <w:color w:val="000000" w:themeColor="text1"/>
          <w:sz w:val="24"/>
        </w:rPr>
        <w:t xml:space="preserve"> &lt; .05</w:t>
      </w:r>
    </w:p>
    <w:p w:rsidR="003B6FED" w:rsidRPr="009D7D58" w:rsidRDefault="003B6FED" w:rsidP="003B6FED">
      <w:pPr>
        <w:rPr>
          <w:rFonts w:ascii="Times New Roman" w:hAnsi="Times New Roman" w:cs="Times New Roman"/>
          <w:color w:val="000000" w:themeColor="text1"/>
          <w:sz w:val="24"/>
        </w:rPr>
      </w:pPr>
    </w:p>
    <w:p w:rsidR="00046488" w:rsidRPr="009D7D58" w:rsidRDefault="00046488">
      <w:pPr>
        <w:widowControl/>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br w:type="page"/>
      </w:r>
    </w:p>
    <w:p w:rsidR="00046488" w:rsidRPr="009D7D58" w:rsidRDefault="00046488">
      <w:pPr>
        <w:rPr>
          <w:rFonts w:ascii="Times New Roman" w:hAnsi="Times New Roman" w:cs="Times New Roman"/>
          <w:color w:val="000000" w:themeColor="text1"/>
          <w:sz w:val="24"/>
        </w:rPr>
        <w:sectPr w:rsidR="00046488" w:rsidRPr="009D7D58" w:rsidSect="00CE590F">
          <w:pgSz w:w="16840" w:h="11900" w:orient="landscape"/>
          <w:pgMar w:top="1134" w:right="1418" w:bottom="1134" w:left="1418" w:header="851" w:footer="992" w:gutter="0"/>
          <w:cols w:space="425"/>
          <w:docGrid w:type="lines" w:linePitch="360"/>
        </w:sectPr>
      </w:pPr>
    </w:p>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b/>
          <w:bCs/>
          <w:color w:val="000000" w:themeColor="text1"/>
          <w:sz w:val="24"/>
        </w:rPr>
        <w:lastRenderedPageBreak/>
        <w:t>Table S7.</w:t>
      </w:r>
      <w:r w:rsidR="003B6FED" w:rsidRPr="009D7D58">
        <w:rPr>
          <w:rFonts w:ascii="Times New Roman" w:hAnsi="Times New Roman" w:cs="Times New Roman"/>
          <w:color w:val="000000" w:themeColor="text1"/>
          <w:sz w:val="24"/>
        </w:rPr>
        <w:t xml:space="preserve"> Regression of dependent variables on distribution type, relational mobility and general trust in Study 2.</w:t>
      </w:r>
      <w:r w:rsidR="00AF1784" w:rsidRPr="009D7D58">
        <w:rPr>
          <w:rFonts w:ascii="Times New Roman" w:hAnsi="Times New Roman" w:cs="Times New Roman"/>
          <w:color w:val="000000" w:themeColor="text1"/>
          <w:sz w:val="24"/>
        </w:rPr>
        <w:t xml:space="preserve"> The AIC, along with the variance and SD of the random intercept, are listed in parentheses.</w:t>
      </w:r>
    </w:p>
    <w:p w:rsidR="003B6FED" w:rsidRPr="009D7D58" w:rsidRDefault="003B6FED" w:rsidP="00FD1D79">
      <w:pPr>
        <w:rPr>
          <w:rFonts w:ascii="Times New Roman" w:hAnsi="Times New Roman" w:cs="Times New Roman"/>
          <w:color w:val="000000" w:themeColor="text1"/>
          <w:sz w:val="24"/>
        </w:rPr>
      </w:pPr>
    </w:p>
    <w:p w:rsidR="00046488" w:rsidRPr="009D7D58" w:rsidRDefault="00046488" w:rsidP="00046488">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a. Liking</w:t>
      </w:r>
      <w:r w:rsidR="00AF1784" w:rsidRPr="009D7D58">
        <w:rPr>
          <w:rFonts w:ascii="Times New Roman" w:hAnsi="Times New Roman" w:cs="Times New Roman"/>
          <w:color w:val="000000" w:themeColor="text1"/>
          <w:sz w:val="24"/>
        </w:rPr>
        <w:t xml:space="preserve"> (2263.76, 0.65 ± 0.81)</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19"/>
        <w:gridCol w:w="1520"/>
        <w:gridCol w:w="1519"/>
        <w:gridCol w:w="1520"/>
      </w:tblGrid>
      <w:tr w:rsidR="009D7D58" w:rsidRPr="009D7D58" w:rsidTr="00FD1D79">
        <w:tc>
          <w:tcPr>
            <w:tcW w:w="3544" w:type="dxa"/>
            <w:tcBorders>
              <w:top w:val="single" w:sz="4" w:space="0" w:color="auto"/>
              <w:bottom w:val="single" w:sz="4" w:space="0" w:color="auto"/>
            </w:tcBorders>
          </w:tcPr>
          <w:p w:rsidR="00046488" w:rsidRPr="009D7D58" w:rsidRDefault="00046488" w:rsidP="00FD1D79">
            <w:pPr>
              <w:rPr>
                <w:rFonts w:ascii="Times New Roman" w:hAnsi="Times New Roman" w:cs="Times New Roman"/>
                <w:color w:val="000000" w:themeColor="text1"/>
                <w:sz w:val="24"/>
              </w:rPr>
            </w:pPr>
          </w:p>
        </w:tc>
        <w:tc>
          <w:tcPr>
            <w:tcW w:w="1519" w:type="dxa"/>
            <w:tcBorders>
              <w:top w:val="single" w:sz="4" w:space="0" w:color="auto"/>
              <w:bottom w:val="single" w:sz="4" w:space="0" w:color="auto"/>
            </w:tcBorders>
          </w:tcPr>
          <w:p w:rsidR="00046488" w:rsidRPr="009D7D58" w:rsidRDefault="00046488"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β</w:t>
            </w:r>
          </w:p>
        </w:tc>
        <w:tc>
          <w:tcPr>
            <w:tcW w:w="1520" w:type="dxa"/>
            <w:tcBorders>
              <w:top w:val="single" w:sz="4" w:space="0" w:color="auto"/>
              <w:bottom w:val="single" w:sz="4" w:space="0" w:color="auto"/>
            </w:tcBorders>
          </w:tcPr>
          <w:p w:rsidR="00046488" w:rsidRPr="009D7D58" w:rsidRDefault="00046488"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SD</w:t>
            </w:r>
          </w:p>
        </w:tc>
        <w:tc>
          <w:tcPr>
            <w:tcW w:w="1519" w:type="dxa"/>
            <w:tcBorders>
              <w:top w:val="single" w:sz="4" w:space="0" w:color="auto"/>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i/>
                <w:iCs/>
                <w:color w:val="000000" w:themeColor="text1"/>
                <w:sz w:val="24"/>
              </w:rPr>
              <w:t>t</w:t>
            </w:r>
            <w:r w:rsidRPr="009D7D58">
              <w:rPr>
                <w:rFonts w:ascii="Times New Roman" w:hAnsi="Times New Roman" w:cs="Times New Roman"/>
                <w:color w:val="000000" w:themeColor="text1"/>
                <w:sz w:val="24"/>
              </w:rPr>
              <w:t xml:space="preserve"> value</w:t>
            </w:r>
          </w:p>
        </w:tc>
        <w:tc>
          <w:tcPr>
            <w:tcW w:w="1520" w:type="dxa"/>
            <w:tcBorders>
              <w:top w:val="single" w:sz="4" w:space="0" w:color="auto"/>
              <w:bottom w:val="single" w:sz="4" w:space="0" w:color="auto"/>
            </w:tcBorders>
          </w:tcPr>
          <w:p w:rsidR="00046488" w:rsidRPr="009D7D58" w:rsidRDefault="00046488"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Distribution type</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-0.555</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0.092</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-6.0</w:t>
            </w:r>
            <w:r w:rsidR="00AF1784" w:rsidRPr="009D7D58">
              <w:rPr>
                <w:rFonts w:ascii="Times New Roman" w:hAnsi="Times New Roman" w:cs="Times New Roman"/>
                <w:color w:val="000000" w:themeColor="text1"/>
                <w:sz w:val="24"/>
              </w:rPr>
              <w:t>5</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Relation mobility</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0.111</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0.081</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1.3</w:t>
            </w:r>
            <w:r w:rsidR="00AF1784" w:rsidRPr="009D7D58">
              <w:rPr>
                <w:rFonts w:ascii="Times New Roman" w:hAnsi="Times New Roman" w:cs="Times New Roman"/>
                <w:color w:val="000000" w:themeColor="text1"/>
                <w:sz w:val="24"/>
              </w:rPr>
              <w:t>7</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.172</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General trust</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0.415</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0.081</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w:t>
            </w:r>
            <w:r w:rsidR="00AF1784" w:rsidRPr="009D7D58">
              <w:rPr>
                <w:rFonts w:ascii="Times New Roman" w:hAnsi="Times New Roman" w:cs="Times New Roman"/>
                <w:color w:val="000000" w:themeColor="text1"/>
                <w:sz w:val="24"/>
              </w:rPr>
              <w:t>10</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Mobility*Distribution</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-0.054</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0.094</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-0.57</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.567</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Trust*Distribution</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-0.043</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0.094</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-0.4</w:t>
            </w:r>
            <w:r w:rsidR="00AF1784" w:rsidRPr="009D7D58">
              <w:rPr>
                <w:rFonts w:ascii="Times New Roman" w:hAnsi="Times New Roman" w:cs="Times New Roman"/>
                <w:color w:val="000000" w:themeColor="text1"/>
                <w:sz w:val="24"/>
              </w:rPr>
              <w:t>6</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.646</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Mobility*Trust</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0.024</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0.064</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0.3</w:t>
            </w:r>
            <w:r w:rsidR="00A83DF3" w:rsidRPr="009D7D58">
              <w:rPr>
                <w:rFonts w:ascii="Times New Roman" w:hAnsi="Times New Roman" w:cs="Times New Roman"/>
                <w:color w:val="000000" w:themeColor="text1"/>
                <w:sz w:val="24"/>
              </w:rPr>
              <w:t>8</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.705</w:t>
            </w:r>
          </w:p>
        </w:tc>
      </w:tr>
      <w:tr w:rsidR="009D7D58" w:rsidRPr="009D7D58" w:rsidTr="00FD1D79">
        <w:tc>
          <w:tcPr>
            <w:tcW w:w="3544" w:type="dxa"/>
            <w:tcBorders>
              <w:bottom w:val="single" w:sz="4" w:space="0" w:color="auto"/>
            </w:tcBorders>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Mobility*Trust*Distribution</w:t>
            </w:r>
          </w:p>
        </w:tc>
        <w:tc>
          <w:tcPr>
            <w:tcW w:w="151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0.214</w:t>
            </w:r>
          </w:p>
        </w:tc>
        <w:tc>
          <w:tcPr>
            <w:tcW w:w="1520"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0.074</w:t>
            </w:r>
          </w:p>
        </w:tc>
        <w:tc>
          <w:tcPr>
            <w:tcW w:w="151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2.87</w:t>
            </w:r>
          </w:p>
        </w:tc>
        <w:tc>
          <w:tcPr>
            <w:tcW w:w="1520"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.004</w:t>
            </w:r>
          </w:p>
        </w:tc>
      </w:tr>
    </w:tbl>
    <w:p w:rsidR="00046488" w:rsidRPr="009D7D58" w:rsidRDefault="00046488" w:rsidP="00046488">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b. Respect</w:t>
      </w:r>
      <w:r w:rsidR="00A83DF3" w:rsidRPr="009D7D58">
        <w:rPr>
          <w:rFonts w:ascii="Times New Roman" w:hAnsi="Times New Roman" w:cs="Times New Roman"/>
          <w:color w:val="000000" w:themeColor="text1"/>
          <w:sz w:val="24"/>
        </w:rPr>
        <w:t xml:space="preserve"> (2289.29, 0.88 ± 0.94)</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19"/>
        <w:gridCol w:w="1520"/>
        <w:gridCol w:w="1519"/>
        <w:gridCol w:w="1520"/>
      </w:tblGrid>
      <w:tr w:rsidR="009D7D58" w:rsidRPr="009D7D58" w:rsidTr="00FD1D79">
        <w:tc>
          <w:tcPr>
            <w:tcW w:w="3544" w:type="dxa"/>
            <w:tcBorders>
              <w:top w:val="single" w:sz="4" w:space="0" w:color="auto"/>
              <w:bottom w:val="single" w:sz="4" w:space="0" w:color="auto"/>
            </w:tcBorders>
          </w:tcPr>
          <w:p w:rsidR="000167B2" w:rsidRPr="009D7D58" w:rsidRDefault="000167B2" w:rsidP="000167B2">
            <w:pPr>
              <w:rPr>
                <w:rFonts w:ascii="Times New Roman" w:hAnsi="Times New Roman" w:cs="Times New Roman"/>
                <w:color w:val="000000" w:themeColor="text1"/>
                <w:sz w:val="24"/>
              </w:rPr>
            </w:pPr>
          </w:p>
        </w:tc>
        <w:tc>
          <w:tcPr>
            <w:tcW w:w="151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β</w:t>
            </w:r>
          </w:p>
        </w:tc>
        <w:tc>
          <w:tcPr>
            <w:tcW w:w="1520"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SD</w:t>
            </w:r>
          </w:p>
        </w:tc>
        <w:tc>
          <w:tcPr>
            <w:tcW w:w="151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color w:val="000000" w:themeColor="text1"/>
                <w:sz w:val="24"/>
              </w:rPr>
            </w:pPr>
            <w:r w:rsidRPr="009D7D58">
              <w:rPr>
                <w:rFonts w:ascii="Times New Roman" w:hAnsi="Times New Roman" w:cs="Times New Roman"/>
                <w:i/>
                <w:iCs/>
                <w:color w:val="000000" w:themeColor="text1"/>
                <w:sz w:val="24"/>
              </w:rPr>
              <w:t>t</w:t>
            </w:r>
            <w:r w:rsidRPr="009D7D58">
              <w:rPr>
                <w:rFonts w:ascii="Times New Roman" w:hAnsi="Times New Roman" w:cs="Times New Roman"/>
                <w:color w:val="000000" w:themeColor="text1"/>
                <w:sz w:val="24"/>
              </w:rPr>
              <w:t xml:space="preserve"> value</w:t>
            </w:r>
          </w:p>
        </w:tc>
        <w:tc>
          <w:tcPr>
            <w:tcW w:w="1520"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Distribution type</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-0.077</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0.089</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-0.8</w:t>
            </w:r>
            <w:r w:rsidR="00A83DF3" w:rsidRPr="009D7D58">
              <w:rPr>
                <w:rFonts w:ascii="Times New Roman" w:hAnsi="Times New Roman" w:cs="Times New Roman"/>
                <w:color w:val="000000" w:themeColor="text1"/>
                <w:sz w:val="24"/>
              </w:rPr>
              <w:t>7</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.387</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Relation mobility</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0.132</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0.084</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1.56</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.118</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General trust</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0.398</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0.085</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4.7</w:t>
            </w:r>
            <w:r w:rsidR="00A83DF3" w:rsidRPr="009D7D58">
              <w:rPr>
                <w:rFonts w:ascii="Times New Roman" w:hAnsi="Times New Roman" w:cs="Times New Roman"/>
                <w:color w:val="000000" w:themeColor="text1"/>
                <w:sz w:val="24"/>
              </w:rPr>
              <w:t>1</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Mobility*Distribution</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-0.138</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0.092</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-1.5</w:t>
            </w:r>
            <w:r w:rsidR="00A83DF3" w:rsidRPr="009D7D58">
              <w:rPr>
                <w:rFonts w:ascii="Times New Roman" w:hAnsi="Times New Roman" w:cs="Times New Roman"/>
                <w:color w:val="000000" w:themeColor="text1"/>
                <w:sz w:val="24"/>
              </w:rPr>
              <w:t>1</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.133</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Trust*Distribution</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-0.042</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0.092</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-0.46</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.645</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Mobility*Trust</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0.096</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0.067</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1.4</w:t>
            </w:r>
            <w:r w:rsidR="00A83DF3" w:rsidRPr="009D7D58">
              <w:rPr>
                <w:rFonts w:ascii="Times New Roman" w:hAnsi="Times New Roman" w:cs="Times New Roman"/>
                <w:color w:val="000000" w:themeColor="text1"/>
                <w:sz w:val="24"/>
              </w:rPr>
              <w:t>4</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.150</w:t>
            </w:r>
          </w:p>
        </w:tc>
      </w:tr>
      <w:tr w:rsidR="009D7D58" w:rsidRPr="009D7D58" w:rsidTr="00FD1D79">
        <w:tc>
          <w:tcPr>
            <w:tcW w:w="3544" w:type="dxa"/>
            <w:tcBorders>
              <w:bottom w:val="single" w:sz="4" w:space="0" w:color="auto"/>
            </w:tcBorders>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Mobility*Trust*Distribution</w:t>
            </w:r>
          </w:p>
        </w:tc>
        <w:tc>
          <w:tcPr>
            <w:tcW w:w="151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0.248</w:t>
            </w:r>
          </w:p>
        </w:tc>
        <w:tc>
          <w:tcPr>
            <w:tcW w:w="1520"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0.072</w:t>
            </w:r>
          </w:p>
        </w:tc>
        <w:tc>
          <w:tcPr>
            <w:tcW w:w="151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3.4</w:t>
            </w:r>
            <w:r w:rsidR="00A83DF3" w:rsidRPr="009D7D58">
              <w:rPr>
                <w:rFonts w:ascii="Times New Roman" w:hAnsi="Times New Roman" w:cs="Times New Roman"/>
                <w:color w:val="000000" w:themeColor="text1"/>
                <w:sz w:val="24"/>
              </w:rPr>
              <w:t>3</w:t>
            </w:r>
          </w:p>
        </w:tc>
        <w:tc>
          <w:tcPr>
            <w:tcW w:w="1520"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bl>
    <w:p w:rsidR="00046488" w:rsidRPr="009D7D58" w:rsidRDefault="00046488" w:rsidP="00046488">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c. Help</w:t>
      </w:r>
      <w:r w:rsidR="00A83DF3" w:rsidRPr="009D7D58">
        <w:rPr>
          <w:rFonts w:ascii="Times New Roman" w:hAnsi="Times New Roman" w:cs="Times New Roman"/>
          <w:color w:val="000000" w:themeColor="text1"/>
          <w:sz w:val="24"/>
        </w:rPr>
        <w:t xml:space="preserve"> (1769.41, 0.85 ± 0.92)</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19"/>
        <w:gridCol w:w="1520"/>
        <w:gridCol w:w="1519"/>
        <w:gridCol w:w="1520"/>
      </w:tblGrid>
      <w:tr w:rsidR="009D7D58" w:rsidRPr="009D7D58" w:rsidTr="00FD1D79">
        <w:tc>
          <w:tcPr>
            <w:tcW w:w="3544" w:type="dxa"/>
            <w:tcBorders>
              <w:top w:val="single" w:sz="4" w:space="0" w:color="auto"/>
              <w:bottom w:val="single" w:sz="4" w:space="0" w:color="auto"/>
            </w:tcBorders>
          </w:tcPr>
          <w:p w:rsidR="000167B2" w:rsidRPr="009D7D58" w:rsidRDefault="000167B2" w:rsidP="000167B2">
            <w:pPr>
              <w:rPr>
                <w:rFonts w:ascii="Times New Roman" w:hAnsi="Times New Roman" w:cs="Times New Roman"/>
                <w:color w:val="000000" w:themeColor="text1"/>
                <w:sz w:val="24"/>
              </w:rPr>
            </w:pPr>
          </w:p>
        </w:tc>
        <w:tc>
          <w:tcPr>
            <w:tcW w:w="151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β</w:t>
            </w:r>
          </w:p>
        </w:tc>
        <w:tc>
          <w:tcPr>
            <w:tcW w:w="1520"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SD</w:t>
            </w:r>
          </w:p>
        </w:tc>
        <w:tc>
          <w:tcPr>
            <w:tcW w:w="151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color w:val="000000" w:themeColor="text1"/>
                <w:sz w:val="24"/>
              </w:rPr>
            </w:pPr>
            <w:r w:rsidRPr="009D7D58">
              <w:rPr>
                <w:rFonts w:ascii="Times New Roman" w:hAnsi="Times New Roman" w:cs="Times New Roman"/>
                <w:i/>
                <w:iCs/>
                <w:color w:val="000000" w:themeColor="text1"/>
                <w:sz w:val="24"/>
              </w:rPr>
              <w:t>t</w:t>
            </w:r>
            <w:r w:rsidRPr="009D7D58">
              <w:rPr>
                <w:rFonts w:ascii="Times New Roman" w:hAnsi="Times New Roman" w:cs="Times New Roman"/>
                <w:color w:val="000000" w:themeColor="text1"/>
                <w:sz w:val="24"/>
              </w:rPr>
              <w:t xml:space="preserve"> value</w:t>
            </w:r>
          </w:p>
        </w:tc>
        <w:tc>
          <w:tcPr>
            <w:tcW w:w="1520"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Distribution type</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0.045</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0.048</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0.93</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.351</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Relation mobility</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0.076</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0.063</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w:t>
            </w:r>
            <w:r w:rsidR="00A83DF3" w:rsidRPr="009D7D58">
              <w:rPr>
                <w:rFonts w:ascii="Times New Roman" w:hAnsi="Times New Roman" w:cs="Times New Roman"/>
                <w:color w:val="000000" w:themeColor="text1"/>
                <w:sz w:val="24"/>
              </w:rPr>
              <w:t>20</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.232</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General trust</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0.364</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0.063</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5.7</w:t>
            </w:r>
            <w:r w:rsidR="00A83DF3" w:rsidRPr="009D7D58">
              <w:rPr>
                <w:rFonts w:ascii="Times New Roman" w:hAnsi="Times New Roman" w:cs="Times New Roman"/>
                <w:color w:val="000000" w:themeColor="text1"/>
                <w:sz w:val="24"/>
              </w:rPr>
              <w:t>5</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Mobility*Distribution</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-0.003</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0.049</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-0.05</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.959</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Trust*Distribution</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-0.059</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0.049</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-1.21</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.227</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Mobility*Trust</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0.035</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0.050</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0.71</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.477</w:t>
            </w:r>
          </w:p>
        </w:tc>
      </w:tr>
      <w:tr w:rsidR="009D7D58" w:rsidRPr="009D7D58" w:rsidTr="00FD1D79">
        <w:tc>
          <w:tcPr>
            <w:tcW w:w="3544" w:type="dxa"/>
            <w:tcBorders>
              <w:bottom w:val="single" w:sz="4" w:space="0" w:color="auto"/>
            </w:tcBorders>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Mobility*Trust*Distribution</w:t>
            </w:r>
          </w:p>
        </w:tc>
        <w:tc>
          <w:tcPr>
            <w:tcW w:w="151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0.050</w:t>
            </w:r>
          </w:p>
        </w:tc>
        <w:tc>
          <w:tcPr>
            <w:tcW w:w="1520"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0.039</w:t>
            </w:r>
          </w:p>
        </w:tc>
        <w:tc>
          <w:tcPr>
            <w:tcW w:w="151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1.29</w:t>
            </w:r>
          </w:p>
        </w:tc>
        <w:tc>
          <w:tcPr>
            <w:tcW w:w="1520"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.197</w:t>
            </w:r>
          </w:p>
        </w:tc>
      </w:tr>
    </w:tbl>
    <w:p w:rsidR="009D7D58" w:rsidRDefault="009D7D58" w:rsidP="00046488">
      <w:pPr>
        <w:rPr>
          <w:rFonts w:ascii="Times New Roman" w:hAnsi="Times New Roman" w:cs="Times New Roman"/>
          <w:color w:val="000000" w:themeColor="text1"/>
          <w:sz w:val="24"/>
        </w:rPr>
      </w:pPr>
    </w:p>
    <w:p w:rsidR="009D7D58" w:rsidRDefault="009D7D58">
      <w:pPr>
        <w:widowControl/>
        <w:jc w:val="left"/>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rsidR="00046488" w:rsidRPr="009D7D58" w:rsidRDefault="00046488" w:rsidP="00046488">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lastRenderedPageBreak/>
        <w:t>d. Deal</w:t>
      </w:r>
      <w:r w:rsidR="001574D6" w:rsidRPr="009D7D58">
        <w:rPr>
          <w:rFonts w:ascii="Times New Roman" w:hAnsi="Times New Roman" w:cs="Times New Roman"/>
          <w:color w:val="000000" w:themeColor="text1"/>
          <w:sz w:val="24"/>
        </w:rPr>
        <w:t xml:space="preserve"> (2214.15, 0.72 ± 0.85)</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19"/>
        <w:gridCol w:w="1520"/>
        <w:gridCol w:w="1519"/>
        <w:gridCol w:w="1520"/>
      </w:tblGrid>
      <w:tr w:rsidR="009D7D58" w:rsidRPr="009D7D58" w:rsidTr="00FD1D79">
        <w:tc>
          <w:tcPr>
            <w:tcW w:w="3544" w:type="dxa"/>
            <w:tcBorders>
              <w:top w:val="single" w:sz="4" w:space="0" w:color="auto"/>
              <w:bottom w:val="single" w:sz="4" w:space="0" w:color="auto"/>
            </w:tcBorders>
          </w:tcPr>
          <w:p w:rsidR="000167B2" w:rsidRPr="009D7D58" w:rsidRDefault="000167B2" w:rsidP="000167B2">
            <w:pPr>
              <w:rPr>
                <w:rFonts w:ascii="Times New Roman" w:hAnsi="Times New Roman" w:cs="Times New Roman"/>
                <w:color w:val="000000" w:themeColor="text1"/>
                <w:sz w:val="24"/>
              </w:rPr>
            </w:pPr>
          </w:p>
        </w:tc>
        <w:tc>
          <w:tcPr>
            <w:tcW w:w="151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β</w:t>
            </w:r>
          </w:p>
        </w:tc>
        <w:tc>
          <w:tcPr>
            <w:tcW w:w="1520"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SD</w:t>
            </w:r>
          </w:p>
        </w:tc>
        <w:tc>
          <w:tcPr>
            <w:tcW w:w="151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color w:val="000000" w:themeColor="text1"/>
                <w:sz w:val="24"/>
              </w:rPr>
            </w:pPr>
            <w:r w:rsidRPr="009D7D58">
              <w:rPr>
                <w:rFonts w:ascii="Times New Roman" w:hAnsi="Times New Roman" w:cs="Times New Roman"/>
                <w:i/>
                <w:iCs/>
                <w:color w:val="000000" w:themeColor="text1"/>
                <w:sz w:val="24"/>
              </w:rPr>
              <w:t>t</w:t>
            </w:r>
            <w:r w:rsidRPr="009D7D58">
              <w:rPr>
                <w:rFonts w:ascii="Times New Roman" w:hAnsi="Times New Roman" w:cs="Times New Roman"/>
                <w:color w:val="000000" w:themeColor="text1"/>
                <w:sz w:val="24"/>
              </w:rPr>
              <w:t xml:space="preserve"> value</w:t>
            </w:r>
          </w:p>
        </w:tc>
        <w:tc>
          <w:tcPr>
            <w:tcW w:w="1520"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Distribution type</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-0.523</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0.086</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-6.10</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Relation mobility</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0.159</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0.079</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2.01</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.044</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General trust</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0.367</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0.079</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4.64</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Mobility*Distribution</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-0.116</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0.088</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-1.3</w:t>
            </w:r>
            <w:r w:rsidR="00A83DF3" w:rsidRPr="009D7D58">
              <w:rPr>
                <w:rFonts w:ascii="Times New Roman" w:hAnsi="Times New Roman" w:cs="Times New Roman"/>
                <w:color w:val="000000" w:themeColor="text1"/>
                <w:sz w:val="24"/>
              </w:rPr>
              <w:t>3</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.186</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Trust*Distribution</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0.092</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0.088</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1.0</w:t>
            </w:r>
            <w:r w:rsidR="00A83DF3" w:rsidRPr="009D7D58">
              <w:rPr>
                <w:rFonts w:ascii="Times New Roman" w:hAnsi="Times New Roman" w:cs="Times New Roman"/>
                <w:color w:val="000000" w:themeColor="text1"/>
                <w:sz w:val="24"/>
              </w:rPr>
              <w:t>5</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.295</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Mobility*Trust</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0.082</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0.062</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1.3</w:t>
            </w:r>
            <w:r w:rsidR="00A83DF3" w:rsidRPr="009D7D58">
              <w:rPr>
                <w:rFonts w:ascii="Times New Roman" w:hAnsi="Times New Roman" w:cs="Times New Roman"/>
                <w:color w:val="000000" w:themeColor="text1"/>
                <w:sz w:val="24"/>
              </w:rPr>
              <w:t>2</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.188</w:t>
            </w:r>
          </w:p>
        </w:tc>
      </w:tr>
      <w:tr w:rsidR="009D7D58" w:rsidRPr="009D7D58" w:rsidTr="00FD1D79">
        <w:tc>
          <w:tcPr>
            <w:tcW w:w="3544" w:type="dxa"/>
            <w:tcBorders>
              <w:bottom w:val="single" w:sz="4" w:space="0" w:color="auto"/>
            </w:tcBorders>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Mobility*Trust*Distribution</w:t>
            </w:r>
          </w:p>
        </w:tc>
        <w:tc>
          <w:tcPr>
            <w:tcW w:w="151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0.150</w:t>
            </w:r>
          </w:p>
        </w:tc>
        <w:tc>
          <w:tcPr>
            <w:tcW w:w="1520"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0.069</w:t>
            </w:r>
          </w:p>
        </w:tc>
        <w:tc>
          <w:tcPr>
            <w:tcW w:w="151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2.17</w:t>
            </w:r>
          </w:p>
        </w:tc>
        <w:tc>
          <w:tcPr>
            <w:tcW w:w="1520"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.030</w:t>
            </w:r>
          </w:p>
        </w:tc>
      </w:tr>
    </w:tbl>
    <w:p w:rsidR="00046488" w:rsidRPr="009D7D58" w:rsidRDefault="00046488" w:rsidP="00046488">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e. Norm</w:t>
      </w:r>
      <w:r w:rsidR="00895B98" w:rsidRPr="009D7D58">
        <w:rPr>
          <w:rFonts w:ascii="Times New Roman" w:hAnsi="Times New Roman" w:cs="Times New Roman"/>
          <w:color w:val="000000" w:themeColor="text1"/>
          <w:sz w:val="24"/>
        </w:rPr>
        <w:t xml:space="preserve"> perception</w:t>
      </w:r>
      <w:r w:rsidR="0027318D" w:rsidRPr="009D7D58">
        <w:rPr>
          <w:rFonts w:ascii="Times New Roman" w:hAnsi="Times New Roman" w:cs="Times New Roman"/>
          <w:color w:val="000000" w:themeColor="text1"/>
          <w:sz w:val="24"/>
        </w:rPr>
        <w:t xml:space="preserve"> (2317.30, 0.36 ± 0.60)</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19"/>
        <w:gridCol w:w="1520"/>
        <w:gridCol w:w="1519"/>
        <w:gridCol w:w="1520"/>
      </w:tblGrid>
      <w:tr w:rsidR="009D7D58" w:rsidRPr="009D7D58" w:rsidTr="00FD1D79">
        <w:tc>
          <w:tcPr>
            <w:tcW w:w="3544" w:type="dxa"/>
            <w:tcBorders>
              <w:top w:val="single" w:sz="4" w:space="0" w:color="auto"/>
              <w:bottom w:val="single" w:sz="4" w:space="0" w:color="auto"/>
            </w:tcBorders>
          </w:tcPr>
          <w:p w:rsidR="000167B2" w:rsidRPr="009D7D58" w:rsidRDefault="000167B2" w:rsidP="000167B2">
            <w:pPr>
              <w:rPr>
                <w:rFonts w:ascii="Times New Roman" w:hAnsi="Times New Roman" w:cs="Times New Roman"/>
                <w:color w:val="000000" w:themeColor="text1"/>
                <w:sz w:val="24"/>
              </w:rPr>
            </w:pPr>
          </w:p>
        </w:tc>
        <w:tc>
          <w:tcPr>
            <w:tcW w:w="151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β</w:t>
            </w:r>
          </w:p>
        </w:tc>
        <w:tc>
          <w:tcPr>
            <w:tcW w:w="1520"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SD</w:t>
            </w:r>
          </w:p>
        </w:tc>
        <w:tc>
          <w:tcPr>
            <w:tcW w:w="151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color w:val="000000" w:themeColor="text1"/>
                <w:sz w:val="24"/>
              </w:rPr>
            </w:pPr>
            <w:r w:rsidRPr="009D7D58">
              <w:rPr>
                <w:rFonts w:ascii="Times New Roman" w:hAnsi="Times New Roman" w:cs="Times New Roman"/>
                <w:i/>
                <w:iCs/>
                <w:color w:val="000000" w:themeColor="text1"/>
                <w:sz w:val="24"/>
              </w:rPr>
              <w:t>t</w:t>
            </w:r>
            <w:r w:rsidRPr="009D7D58">
              <w:rPr>
                <w:rFonts w:ascii="Times New Roman" w:hAnsi="Times New Roman" w:cs="Times New Roman"/>
                <w:color w:val="000000" w:themeColor="text1"/>
                <w:sz w:val="24"/>
              </w:rPr>
              <w:t xml:space="preserve"> value</w:t>
            </w:r>
          </w:p>
        </w:tc>
        <w:tc>
          <w:tcPr>
            <w:tcW w:w="1520"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Distribution type</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1.778</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0.104</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17.</w:t>
            </w:r>
            <w:r w:rsidR="00A83DF3" w:rsidRPr="009D7D58">
              <w:rPr>
                <w:rFonts w:ascii="Times New Roman" w:hAnsi="Times New Roman" w:cs="Times New Roman"/>
                <w:color w:val="000000" w:themeColor="text1"/>
                <w:sz w:val="24"/>
              </w:rPr>
              <w:t>10</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Relation mobility</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-0.191</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0.083</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-2.30</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.021</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General trust</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-0.275</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0.083</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-3.31</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Mobility*Distribution</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0.095</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0.107</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0.89</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.373</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Trust*Distribution</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0.221</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0.107</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2.0</w:t>
            </w:r>
            <w:r w:rsidR="00A83DF3" w:rsidRPr="009D7D58">
              <w:rPr>
                <w:rFonts w:ascii="Times New Roman" w:hAnsi="Times New Roman" w:cs="Times New Roman"/>
                <w:color w:val="000000" w:themeColor="text1"/>
                <w:sz w:val="24"/>
              </w:rPr>
              <w:t>7</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.039</w:t>
            </w:r>
          </w:p>
        </w:tc>
      </w:tr>
      <w:tr w:rsidR="009D7D58" w:rsidRPr="009D7D58" w:rsidTr="00FD1D79">
        <w:tc>
          <w:tcPr>
            <w:tcW w:w="3544" w:type="dxa"/>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Mobility*Trust</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0.037</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0.065</w:t>
            </w:r>
          </w:p>
        </w:tc>
        <w:tc>
          <w:tcPr>
            <w:tcW w:w="151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0.57</w:t>
            </w:r>
          </w:p>
        </w:tc>
        <w:tc>
          <w:tcPr>
            <w:tcW w:w="1520"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.568</w:t>
            </w:r>
          </w:p>
        </w:tc>
      </w:tr>
      <w:tr w:rsidR="00046488" w:rsidRPr="009D7D58" w:rsidTr="00FD1D79">
        <w:tc>
          <w:tcPr>
            <w:tcW w:w="3544" w:type="dxa"/>
            <w:tcBorders>
              <w:bottom w:val="single" w:sz="4" w:space="0" w:color="auto"/>
            </w:tcBorders>
          </w:tcPr>
          <w:p w:rsidR="00046488" w:rsidRPr="009D7D58" w:rsidRDefault="00046488" w:rsidP="00FD1D79">
            <w:pP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Mobility*Trust*Distribution</w:t>
            </w:r>
          </w:p>
        </w:tc>
        <w:tc>
          <w:tcPr>
            <w:tcW w:w="151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0.034</w:t>
            </w:r>
          </w:p>
        </w:tc>
        <w:tc>
          <w:tcPr>
            <w:tcW w:w="1520"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0.084</w:t>
            </w:r>
          </w:p>
        </w:tc>
        <w:tc>
          <w:tcPr>
            <w:tcW w:w="151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0.40</w:t>
            </w:r>
          </w:p>
        </w:tc>
        <w:tc>
          <w:tcPr>
            <w:tcW w:w="1520"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.688</w:t>
            </w:r>
          </w:p>
        </w:tc>
      </w:tr>
    </w:tbl>
    <w:p w:rsidR="00046488" w:rsidRPr="009D7D58" w:rsidRDefault="00046488">
      <w:pPr>
        <w:rPr>
          <w:rFonts w:ascii="Times New Roman" w:hAnsi="Times New Roman" w:cs="Times New Roman"/>
          <w:color w:val="000000" w:themeColor="text1"/>
          <w:sz w:val="24"/>
        </w:rPr>
      </w:pPr>
    </w:p>
    <w:p w:rsidR="00046488" w:rsidRPr="009D7D58" w:rsidRDefault="00046488">
      <w:pPr>
        <w:rPr>
          <w:rFonts w:ascii="Times New Roman" w:hAnsi="Times New Roman" w:cs="Times New Roman"/>
          <w:color w:val="000000" w:themeColor="text1"/>
          <w:sz w:val="24"/>
        </w:rPr>
      </w:pPr>
    </w:p>
    <w:p w:rsidR="00046488" w:rsidRPr="009D7D58" w:rsidRDefault="00046488" w:rsidP="00046488">
      <w:pPr>
        <w:rPr>
          <w:rFonts w:ascii="Times New Roman" w:hAnsi="Times New Roman" w:cs="Times New Roman"/>
          <w:color w:val="000000" w:themeColor="text1"/>
          <w:sz w:val="24"/>
        </w:rPr>
      </w:pPr>
      <w:r w:rsidRPr="009D7D58">
        <w:rPr>
          <w:rFonts w:ascii="Times New Roman" w:hAnsi="Times New Roman" w:cs="Times New Roman" w:hint="eastAsia"/>
          <w:b/>
          <w:bCs/>
          <w:color w:val="000000" w:themeColor="text1"/>
          <w:sz w:val="24"/>
        </w:rPr>
        <w:t>T</w:t>
      </w:r>
      <w:r w:rsidRPr="009D7D58">
        <w:rPr>
          <w:rFonts w:ascii="Times New Roman" w:hAnsi="Times New Roman" w:cs="Times New Roman"/>
          <w:b/>
          <w:bCs/>
          <w:color w:val="000000" w:themeColor="text1"/>
          <w:sz w:val="24"/>
        </w:rPr>
        <w:t>able S8</w:t>
      </w:r>
      <w:r w:rsidRPr="009D7D58">
        <w:rPr>
          <w:rFonts w:ascii="Times New Roman" w:hAnsi="Times New Roman" w:cs="Times New Roman" w:hint="eastAsia"/>
          <w:b/>
          <w:bCs/>
          <w:color w:val="000000" w:themeColor="text1"/>
          <w:sz w:val="24"/>
        </w:rPr>
        <w:t>.</w:t>
      </w:r>
      <w:r w:rsidR="000167B2" w:rsidRPr="009D7D58">
        <w:rPr>
          <w:rFonts w:ascii="Times New Roman" w:hAnsi="Times New Roman" w:cs="Times New Roman"/>
          <w:color w:val="000000" w:themeColor="text1"/>
          <w:sz w:val="24"/>
        </w:rPr>
        <w:t xml:space="preserve"> Mean ratings ± SD of liking in each combination of relational mobility and general trust.</w:t>
      </w:r>
    </w:p>
    <w:tbl>
      <w:tblPr>
        <w:tblStyle w:val="aa"/>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1559"/>
        <w:gridCol w:w="1559"/>
        <w:gridCol w:w="1134"/>
        <w:gridCol w:w="709"/>
        <w:gridCol w:w="851"/>
        <w:gridCol w:w="1268"/>
      </w:tblGrid>
      <w:tr w:rsidR="009D7D58" w:rsidRPr="009D7D58" w:rsidTr="00FD1D79">
        <w:trPr>
          <w:trHeight w:val="972"/>
        </w:trPr>
        <w:tc>
          <w:tcPr>
            <w:tcW w:w="1418" w:type="dxa"/>
            <w:tcBorders>
              <w:top w:val="single" w:sz="4" w:space="0" w:color="auto"/>
              <w:bottom w:val="single" w:sz="4" w:space="0" w:color="auto"/>
            </w:tcBorders>
          </w:tcPr>
          <w:p w:rsidR="00046488" w:rsidRPr="009D7D58" w:rsidRDefault="00046488"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w:t>
            </w:r>
          </w:p>
        </w:tc>
        <w:tc>
          <w:tcPr>
            <w:tcW w:w="1134" w:type="dxa"/>
            <w:tcBorders>
              <w:top w:val="single" w:sz="4" w:space="0" w:color="auto"/>
              <w:bottom w:val="single" w:sz="4" w:space="0" w:color="auto"/>
            </w:tcBorders>
          </w:tcPr>
          <w:p w:rsidR="00046488" w:rsidRPr="009D7D58" w:rsidRDefault="00046488" w:rsidP="00FD1D79">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Trust</w:t>
            </w:r>
          </w:p>
        </w:tc>
        <w:tc>
          <w:tcPr>
            <w:tcW w:w="1559" w:type="dxa"/>
            <w:tcBorders>
              <w:top w:val="single" w:sz="4" w:space="0" w:color="auto"/>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Sharing-50/50</w:t>
            </w:r>
          </w:p>
        </w:tc>
        <w:tc>
          <w:tcPr>
            <w:tcW w:w="1559" w:type="dxa"/>
            <w:tcBorders>
              <w:top w:val="single" w:sz="4" w:space="0" w:color="auto"/>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Giving-away-everything</w:t>
            </w:r>
          </w:p>
        </w:tc>
        <w:tc>
          <w:tcPr>
            <w:tcW w:w="1134" w:type="dxa"/>
            <w:tcBorders>
              <w:top w:val="single" w:sz="4" w:space="0" w:color="auto"/>
              <w:bottom w:val="single" w:sz="4" w:space="0" w:color="auto"/>
            </w:tcBorders>
          </w:tcPr>
          <w:p w:rsidR="00046488" w:rsidRPr="009D7D58" w:rsidRDefault="00046488"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t</w:t>
            </w:r>
            <w:r w:rsidR="00A83DF3" w:rsidRPr="009D7D58">
              <w:rPr>
                <w:rFonts w:ascii="Times New Roman" w:hAnsi="Times New Roman" w:cs="Times New Roman"/>
                <w:color w:val="000000" w:themeColor="text1"/>
                <w:sz w:val="24"/>
              </w:rPr>
              <w:t xml:space="preserve"> value</w:t>
            </w:r>
          </w:p>
        </w:tc>
        <w:tc>
          <w:tcPr>
            <w:tcW w:w="709" w:type="dxa"/>
            <w:tcBorders>
              <w:top w:val="single" w:sz="4" w:space="0" w:color="auto"/>
              <w:bottom w:val="single" w:sz="4" w:space="0" w:color="auto"/>
            </w:tcBorders>
          </w:tcPr>
          <w:p w:rsidR="00046488" w:rsidRPr="009D7D58" w:rsidRDefault="00046488" w:rsidP="00FD1D79">
            <w:pPr>
              <w:jc w:val="center"/>
              <w:rPr>
                <w:rFonts w:ascii="Times New Roman" w:hAnsi="Times New Roman" w:cs="Times New Roman"/>
                <w:i/>
                <w:iCs/>
                <w:color w:val="000000" w:themeColor="text1"/>
                <w:sz w:val="24"/>
              </w:rPr>
            </w:pPr>
            <w:proofErr w:type="spellStart"/>
            <w:r w:rsidRPr="009D7D58">
              <w:rPr>
                <w:rFonts w:ascii="Times New Roman" w:hAnsi="Times New Roman" w:cs="Times New Roman"/>
                <w:i/>
                <w:iCs/>
                <w:color w:val="000000" w:themeColor="text1"/>
                <w:sz w:val="24"/>
              </w:rPr>
              <w:t>df</w:t>
            </w:r>
            <w:proofErr w:type="spellEnd"/>
          </w:p>
        </w:tc>
        <w:tc>
          <w:tcPr>
            <w:tcW w:w="851" w:type="dxa"/>
            <w:tcBorders>
              <w:top w:val="single" w:sz="4" w:space="0" w:color="auto"/>
              <w:bottom w:val="single" w:sz="4" w:space="0" w:color="auto"/>
            </w:tcBorders>
          </w:tcPr>
          <w:p w:rsidR="00046488" w:rsidRPr="009D7D58" w:rsidRDefault="00046488" w:rsidP="00FD1D79">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c>
          <w:tcPr>
            <w:tcW w:w="1268" w:type="dxa"/>
            <w:tcBorders>
              <w:top w:val="single" w:sz="4" w:space="0" w:color="auto"/>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 xml:space="preserve">Cohen’s </w:t>
            </w:r>
            <w:r w:rsidRPr="009D7D58">
              <w:rPr>
                <w:rFonts w:ascii="Times New Roman" w:hAnsi="Times New Roman" w:cs="Times New Roman"/>
                <w:i/>
                <w:iCs/>
                <w:color w:val="000000" w:themeColor="text1"/>
                <w:sz w:val="24"/>
              </w:rPr>
              <w:t>d</w:t>
            </w:r>
          </w:p>
        </w:tc>
      </w:tr>
      <w:tr w:rsidR="009D7D58" w:rsidRPr="009D7D58" w:rsidTr="00FD1D79">
        <w:trPr>
          <w:trHeight w:val="462"/>
        </w:trPr>
        <w:tc>
          <w:tcPr>
            <w:tcW w:w="1418" w:type="dxa"/>
          </w:tcPr>
          <w:p w:rsidR="00046488" w:rsidRPr="009D7D58" w:rsidRDefault="00046488" w:rsidP="00FD1D79">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L</w:t>
            </w:r>
            <w:r w:rsidRPr="009D7D58">
              <w:rPr>
                <w:rFonts w:ascii="Times New Roman" w:hAnsi="Times New Roman" w:cs="Times New Roman"/>
                <w:color w:val="000000" w:themeColor="text1"/>
                <w:sz w:val="24"/>
              </w:rPr>
              <w:t>ower</w:t>
            </w:r>
          </w:p>
        </w:tc>
        <w:tc>
          <w:tcPr>
            <w:tcW w:w="1134" w:type="dxa"/>
          </w:tcPr>
          <w:p w:rsidR="00046488" w:rsidRPr="009D7D58" w:rsidRDefault="00046488" w:rsidP="00FD1D79">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H</w:t>
            </w:r>
            <w:r w:rsidRPr="009D7D58">
              <w:rPr>
                <w:rFonts w:ascii="Times New Roman" w:hAnsi="Times New Roman" w:cs="Times New Roman"/>
                <w:color w:val="000000" w:themeColor="text1"/>
                <w:sz w:val="24"/>
              </w:rPr>
              <w:t>igher</w:t>
            </w:r>
          </w:p>
        </w:tc>
        <w:tc>
          <w:tcPr>
            <w:tcW w:w="155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r w:rsidR="000167B2" w:rsidRPr="009D7D58">
              <w:rPr>
                <w:rFonts w:ascii="Times New Roman" w:hAnsi="Times New Roman" w:cs="Times New Roman"/>
                <w:color w:val="000000" w:themeColor="text1"/>
                <w:sz w:val="24"/>
              </w:rPr>
              <w:t>8</w:t>
            </w:r>
            <w:r w:rsidRPr="009D7D58">
              <w:rPr>
                <w:rFonts w:ascii="Times New Roman" w:hAnsi="Times New Roman" w:cs="Times New Roman"/>
                <w:color w:val="000000" w:themeColor="text1"/>
                <w:sz w:val="24"/>
              </w:rPr>
              <w:t xml:space="preserve"> ± 1.</w:t>
            </w:r>
            <w:r w:rsidR="000167B2" w:rsidRPr="009D7D58">
              <w:rPr>
                <w:rFonts w:ascii="Times New Roman" w:hAnsi="Times New Roman" w:cs="Times New Roman"/>
                <w:color w:val="000000" w:themeColor="text1"/>
                <w:sz w:val="24"/>
              </w:rPr>
              <w:t>2</w:t>
            </w:r>
          </w:p>
        </w:tc>
        <w:tc>
          <w:tcPr>
            <w:tcW w:w="155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r w:rsidR="000167B2" w:rsidRPr="009D7D58">
              <w:rPr>
                <w:rFonts w:ascii="Times New Roman" w:hAnsi="Times New Roman" w:cs="Times New Roman"/>
                <w:color w:val="000000" w:themeColor="text1"/>
                <w:sz w:val="24"/>
              </w:rPr>
              <w:t>3</w:t>
            </w:r>
            <w:r w:rsidRPr="009D7D58">
              <w:rPr>
                <w:rFonts w:ascii="Times New Roman" w:hAnsi="Times New Roman" w:cs="Times New Roman"/>
                <w:color w:val="000000" w:themeColor="text1"/>
                <w:sz w:val="24"/>
              </w:rPr>
              <w:t xml:space="preserve"> ± 1.4</w:t>
            </w:r>
          </w:p>
        </w:tc>
        <w:tc>
          <w:tcPr>
            <w:tcW w:w="1134"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-3.80</w:t>
            </w:r>
          </w:p>
        </w:tc>
        <w:tc>
          <w:tcPr>
            <w:tcW w:w="70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118</w:t>
            </w:r>
          </w:p>
        </w:tc>
        <w:tc>
          <w:tcPr>
            <w:tcW w:w="851"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.000</w:t>
            </w:r>
          </w:p>
        </w:tc>
        <w:tc>
          <w:tcPr>
            <w:tcW w:w="1268"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0.4</w:t>
            </w:r>
            <w:r w:rsidR="00DA4D89" w:rsidRPr="009D7D58">
              <w:rPr>
                <w:rFonts w:ascii="Times New Roman" w:hAnsi="Times New Roman" w:cs="Times New Roman"/>
                <w:color w:val="000000" w:themeColor="text1"/>
                <w:sz w:val="24"/>
              </w:rPr>
              <w:t>2</w:t>
            </w:r>
          </w:p>
        </w:tc>
      </w:tr>
      <w:tr w:rsidR="009D7D58" w:rsidRPr="009D7D58" w:rsidTr="00FD1D79">
        <w:trPr>
          <w:trHeight w:val="462"/>
        </w:trPr>
        <w:tc>
          <w:tcPr>
            <w:tcW w:w="1418" w:type="dxa"/>
          </w:tcPr>
          <w:p w:rsidR="00046488" w:rsidRPr="009D7D58" w:rsidRDefault="00046488" w:rsidP="00FD1D79">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H</w:t>
            </w:r>
            <w:r w:rsidRPr="009D7D58">
              <w:rPr>
                <w:rFonts w:ascii="Times New Roman" w:hAnsi="Times New Roman" w:cs="Times New Roman"/>
                <w:color w:val="000000" w:themeColor="text1"/>
                <w:sz w:val="24"/>
              </w:rPr>
              <w:t>igher</w:t>
            </w:r>
          </w:p>
        </w:tc>
        <w:tc>
          <w:tcPr>
            <w:tcW w:w="1134" w:type="dxa"/>
          </w:tcPr>
          <w:p w:rsidR="00046488" w:rsidRPr="009D7D58" w:rsidRDefault="00046488" w:rsidP="00FD1D79">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H</w:t>
            </w:r>
            <w:r w:rsidRPr="009D7D58">
              <w:rPr>
                <w:rFonts w:ascii="Times New Roman" w:hAnsi="Times New Roman" w:cs="Times New Roman"/>
                <w:color w:val="000000" w:themeColor="text1"/>
                <w:sz w:val="24"/>
              </w:rPr>
              <w:t>igher</w:t>
            </w:r>
          </w:p>
        </w:tc>
        <w:tc>
          <w:tcPr>
            <w:tcW w:w="155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5.1 ± 1.3</w:t>
            </w:r>
          </w:p>
        </w:tc>
        <w:tc>
          <w:tcPr>
            <w:tcW w:w="155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r w:rsidR="000167B2" w:rsidRPr="009D7D58">
              <w:rPr>
                <w:rFonts w:ascii="Times New Roman" w:hAnsi="Times New Roman" w:cs="Times New Roman"/>
                <w:color w:val="000000" w:themeColor="text1"/>
                <w:sz w:val="24"/>
              </w:rPr>
              <w:t>6</w:t>
            </w:r>
            <w:r w:rsidRPr="009D7D58">
              <w:rPr>
                <w:rFonts w:ascii="Times New Roman" w:hAnsi="Times New Roman" w:cs="Times New Roman"/>
                <w:color w:val="000000" w:themeColor="text1"/>
                <w:sz w:val="24"/>
              </w:rPr>
              <w:t xml:space="preserve"> ± 1.6</w:t>
            </w:r>
          </w:p>
        </w:tc>
        <w:tc>
          <w:tcPr>
            <w:tcW w:w="1134"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-3.20</w:t>
            </w:r>
          </w:p>
        </w:tc>
        <w:tc>
          <w:tcPr>
            <w:tcW w:w="70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64</w:t>
            </w:r>
          </w:p>
        </w:tc>
        <w:tc>
          <w:tcPr>
            <w:tcW w:w="851"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.002</w:t>
            </w:r>
          </w:p>
        </w:tc>
        <w:tc>
          <w:tcPr>
            <w:tcW w:w="1268"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0.3</w:t>
            </w:r>
            <w:r w:rsidR="00DA4D89" w:rsidRPr="009D7D58">
              <w:rPr>
                <w:rFonts w:ascii="Times New Roman" w:hAnsi="Times New Roman" w:cs="Times New Roman"/>
                <w:color w:val="000000" w:themeColor="text1"/>
                <w:sz w:val="24"/>
              </w:rPr>
              <w:t>9</w:t>
            </w:r>
          </w:p>
        </w:tc>
      </w:tr>
      <w:tr w:rsidR="009D7D58" w:rsidRPr="009D7D58" w:rsidTr="00FD1D79">
        <w:trPr>
          <w:trHeight w:val="445"/>
        </w:trPr>
        <w:tc>
          <w:tcPr>
            <w:tcW w:w="1418" w:type="dxa"/>
          </w:tcPr>
          <w:p w:rsidR="00046488" w:rsidRPr="009D7D58" w:rsidRDefault="00046488" w:rsidP="00FD1D79">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L</w:t>
            </w:r>
            <w:r w:rsidRPr="009D7D58">
              <w:rPr>
                <w:rFonts w:ascii="Times New Roman" w:hAnsi="Times New Roman" w:cs="Times New Roman"/>
                <w:color w:val="000000" w:themeColor="text1"/>
                <w:sz w:val="24"/>
              </w:rPr>
              <w:t>ower</w:t>
            </w:r>
          </w:p>
        </w:tc>
        <w:tc>
          <w:tcPr>
            <w:tcW w:w="1134" w:type="dxa"/>
          </w:tcPr>
          <w:p w:rsidR="00046488" w:rsidRPr="009D7D58" w:rsidRDefault="00046488" w:rsidP="00FD1D79">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L</w:t>
            </w:r>
            <w:r w:rsidRPr="009D7D58">
              <w:rPr>
                <w:rFonts w:ascii="Times New Roman" w:hAnsi="Times New Roman" w:cs="Times New Roman"/>
                <w:color w:val="000000" w:themeColor="text1"/>
                <w:sz w:val="24"/>
              </w:rPr>
              <w:t>ower</w:t>
            </w:r>
          </w:p>
        </w:tc>
        <w:tc>
          <w:tcPr>
            <w:tcW w:w="155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r w:rsidR="000167B2" w:rsidRPr="009D7D58">
              <w:rPr>
                <w:rFonts w:ascii="Times New Roman" w:hAnsi="Times New Roman" w:cs="Times New Roman"/>
                <w:color w:val="000000" w:themeColor="text1"/>
                <w:sz w:val="24"/>
              </w:rPr>
              <w:t>5</w:t>
            </w:r>
            <w:r w:rsidRPr="009D7D58">
              <w:rPr>
                <w:rFonts w:ascii="Times New Roman" w:hAnsi="Times New Roman" w:cs="Times New Roman"/>
                <w:color w:val="000000" w:themeColor="text1"/>
                <w:sz w:val="24"/>
              </w:rPr>
              <w:t xml:space="preserve"> ± 1.3</w:t>
            </w:r>
          </w:p>
        </w:tc>
        <w:tc>
          <w:tcPr>
            <w:tcW w:w="155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r w:rsidR="000167B2" w:rsidRPr="009D7D58">
              <w:rPr>
                <w:rFonts w:ascii="Times New Roman" w:hAnsi="Times New Roman" w:cs="Times New Roman"/>
                <w:color w:val="000000" w:themeColor="text1"/>
                <w:sz w:val="24"/>
              </w:rPr>
              <w:t>1</w:t>
            </w:r>
            <w:r w:rsidRPr="009D7D58">
              <w:rPr>
                <w:rFonts w:ascii="Times New Roman" w:hAnsi="Times New Roman" w:cs="Times New Roman"/>
                <w:color w:val="000000" w:themeColor="text1"/>
                <w:sz w:val="24"/>
              </w:rPr>
              <w:t xml:space="preserve"> ± 1.</w:t>
            </w:r>
            <w:r w:rsidR="000167B2" w:rsidRPr="009D7D58">
              <w:rPr>
                <w:rFonts w:ascii="Times New Roman" w:hAnsi="Times New Roman" w:cs="Times New Roman"/>
                <w:color w:val="000000" w:themeColor="text1"/>
                <w:sz w:val="24"/>
              </w:rPr>
              <w:t>7</w:t>
            </w:r>
          </w:p>
        </w:tc>
        <w:tc>
          <w:tcPr>
            <w:tcW w:w="1134"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-2.1</w:t>
            </w:r>
            <w:r w:rsidR="00DA4D89" w:rsidRPr="009D7D58">
              <w:rPr>
                <w:rFonts w:ascii="Times New Roman" w:hAnsi="Times New Roman" w:cs="Times New Roman"/>
                <w:color w:val="000000" w:themeColor="text1"/>
                <w:sz w:val="24"/>
              </w:rPr>
              <w:t>1</w:t>
            </w:r>
          </w:p>
        </w:tc>
        <w:tc>
          <w:tcPr>
            <w:tcW w:w="709"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93</w:t>
            </w:r>
          </w:p>
        </w:tc>
        <w:tc>
          <w:tcPr>
            <w:tcW w:w="851"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.038</w:t>
            </w:r>
          </w:p>
        </w:tc>
        <w:tc>
          <w:tcPr>
            <w:tcW w:w="1268" w:type="dxa"/>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0.27</w:t>
            </w:r>
          </w:p>
        </w:tc>
      </w:tr>
      <w:tr w:rsidR="00046488" w:rsidRPr="009D7D58" w:rsidTr="00FD1D79">
        <w:trPr>
          <w:trHeight w:val="462"/>
        </w:trPr>
        <w:tc>
          <w:tcPr>
            <w:tcW w:w="1418" w:type="dxa"/>
            <w:tcBorders>
              <w:bottom w:val="single" w:sz="4" w:space="0" w:color="auto"/>
            </w:tcBorders>
          </w:tcPr>
          <w:p w:rsidR="00046488" w:rsidRPr="009D7D58" w:rsidRDefault="00046488" w:rsidP="00FD1D79">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H</w:t>
            </w:r>
            <w:r w:rsidRPr="009D7D58">
              <w:rPr>
                <w:rFonts w:ascii="Times New Roman" w:hAnsi="Times New Roman" w:cs="Times New Roman"/>
                <w:color w:val="000000" w:themeColor="text1"/>
                <w:sz w:val="24"/>
              </w:rPr>
              <w:t>igher</w:t>
            </w:r>
          </w:p>
        </w:tc>
        <w:tc>
          <w:tcPr>
            <w:tcW w:w="1134" w:type="dxa"/>
            <w:tcBorders>
              <w:bottom w:val="single" w:sz="4" w:space="0" w:color="auto"/>
            </w:tcBorders>
          </w:tcPr>
          <w:p w:rsidR="00046488" w:rsidRPr="009D7D58" w:rsidRDefault="00046488" w:rsidP="00FD1D79">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L</w:t>
            </w:r>
            <w:r w:rsidRPr="009D7D58">
              <w:rPr>
                <w:rFonts w:ascii="Times New Roman" w:hAnsi="Times New Roman" w:cs="Times New Roman"/>
                <w:color w:val="000000" w:themeColor="text1"/>
                <w:sz w:val="24"/>
              </w:rPr>
              <w:t>ower</w:t>
            </w:r>
          </w:p>
        </w:tc>
        <w:tc>
          <w:tcPr>
            <w:tcW w:w="155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r w:rsidR="000167B2" w:rsidRPr="009D7D58">
              <w:rPr>
                <w:rFonts w:ascii="Times New Roman" w:hAnsi="Times New Roman" w:cs="Times New Roman"/>
                <w:color w:val="000000" w:themeColor="text1"/>
                <w:sz w:val="24"/>
              </w:rPr>
              <w:t>4</w:t>
            </w:r>
            <w:r w:rsidRPr="009D7D58">
              <w:rPr>
                <w:rFonts w:ascii="Times New Roman" w:hAnsi="Times New Roman" w:cs="Times New Roman"/>
                <w:color w:val="000000" w:themeColor="text1"/>
                <w:sz w:val="24"/>
              </w:rPr>
              <w:t xml:space="preserve"> ± 1.</w:t>
            </w:r>
            <w:r w:rsidR="000167B2" w:rsidRPr="009D7D58">
              <w:rPr>
                <w:rFonts w:ascii="Times New Roman" w:hAnsi="Times New Roman" w:cs="Times New Roman"/>
                <w:color w:val="000000" w:themeColor="text1"/>
                <w:sz w:val="24"/>
              </w:rPr>
              <w:t>8</w:t>
            </w:r>
          </w:p>
        </w:tc>
        <w:tc>
          <w:tcPr>
            <w:tcW w:w="155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w:t>
            </w:r>
            <w:r w:rsidR="000167B2" w:rsidRPr="009D7D58">
              <w:rPr>
                <w:rFonts w:ascii="Times New Roman" w:hAnsi="Times New Roman" w:cs="Times New Roman"/>
                <w:color w:val="000000" w:themeColor="text1"/>
                <w:sz w:val="24"/>
              </w:rPr>
              <w:t>5</w:t>
            </w:r>
            <w:r w:rsidRPr="009D7D58">
              <w:rPr>
                <w:rFonts w:ascii="Times New Roman" w:hAnsi="Times New Roman" w:cs="Times New Roman"/>
                <w:color w:val="000000" w:themeColor="text1"/>
                <w:sz w:val="24"/>
              </w:rPr>
              <w:t xml:space="preserve"> ± 1.8</w:t>
            </w:r>
          </w:p>
        </w:tc>
        <w:tc>
          <w:tcPr>
            <w:tcW w:w="1134"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-3.21</w:t>
            </w:r>
          </w:p>
        </w:tc>
        <w:tc>
          <w:tcPr>
            <w:tcW w:w="709"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41</w:t>
            </w:r>
          </w:p>
        </w:tc>
        <w:tc>
          <w:tcPr>
            <w:tcW w:w="851"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.003</w:t>
            </w:r>
          </w:p>
        </w:tc>
        <w:tc>
          <w:tcPr>
            <w:tcW w:w="1268" w:type="dxa"/>
            <w:tcBorders>
              <w:bottom w:val="single" w:sz="4" w:space="0" w:color="auto"/>
            </w:tcBorders>
          </w:tcPr>
          <w:p w:rsidR="00046488" w:rsidRPr="009D7D58" w:rsidRDefault="00046488" w:rsidP="00FD1D79">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0.</w:t>
            </w:r>
            <w:r w:rsidR="00DA4D89" w:rsidRPr="009D7D58">
              <w:rPr>
                <w:rFonts w:ascii="Times New Roman" w:hAnsi="Times New Roman" w:cs="Times New Roman"/>
                <w:color w:val="000000" w:themeColor="text1"/>
                <w:sz w:val="24"/>
              </w:rPr>
              <w:t>50</w:t>
            </w:r>
          </w:p>
        </w:tc>
      </w:tr>
    </w:tbl>
    <w:p w:rsidR="00046488" w:rsidRPr="009D7D58" w:rsidRDefault="00046488" w:rsidP="00046488">
      <w:pPr>
        <w:widowControl/>
        <w:jc w:val="left"/>
        <w:rPr>
          <w:rFonts w:ascii="Times New Roman" w:hAnsi="Times New Roman" w:cs="Times New Roman"/>
          <w:color w:val="000000" w:themeColor="text1"/>
          <w:sz w:val="24"/>
        </w:rPr>
      </w:pPr>
    </w:p>
    <w:p w:rsidR="009D7D58" w:rsidRDefault="009D7D58">
      <w:pPr>
        <w:widowControl/>
        <w:jc w:val="left"/>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rsidR="00DA4D89" w:rsidRPr="009D7D58" w:rsidRDefault="00DA4D89" w:rsidP="00DA4D89">
      <w:pPr>
        <w:rPr>
          <w:rFonts w:ascii="Times New Roman" w:hAnsi="Times New Roman" w:cs="Times New Roman"/>
          <w:color w:val="000000" w:themeColor="text1"/>
          <w:sz w:val="24"/>
        </w:rPr>
      </w:pPr>
      <w:r w:rsidRPr="009D7D58">
        <w:rPr>
          <w:rFonts w:ascii="Times New Roman" w:hAnsi="Times New Roman" w:cs="Times New Roman" w:hint="eastAsia"/>
          <w:b/>
          <w:bCs/>
          <w:color w:val="000000" w:themeColor="text1"/>
          <w:sz w:val="24"/>
        </w:rPr>
        <w:lastRenderedPageBreak/>
        <w:t>T</w:t>
      </w:r>
      <w:r w:rsidRPr="009D7D58">
        <w:rPr>
          <w:rFonts w:ascii="Times New Roman" w:hAnsi="Times New Roman" w:cs="Times New Roman"/>
          <w:b/>
          <w:bCs/>
          <w:color w:val="000000" w:themeColor="text1"/>
          <w:sz w:val="24"/>
        </w:rPr>
        <w:t>able S9</w:t>
      </w:r>
      <w:r w:rsidRPr="009D7D58">
        <w:rPr>
          <w:rFonts w:ascii="Times New Roman" w:hAnsi="Times New Roman" w:cs="Times New Roman" w:hint="eastAsia"/>
          <w:b/>
          <w:bCs/>
          <w:color w:val="000000" w:themeColor="text1"/>
          <w:sz w:val="24"/>
        </w:rPr>
        <w:t>.</w:t>
      </w:r>
      <w:r w:rsidR="000167B2" w:rsidRPr="009D7D58">
        <w:rPr>
          <w:rFonts w:ascii="Times New Roman" w:hAnsi="Times New Roman" w:cs="Times New Roman"/>
          <w:color w:val="000000" w:themeColor="text1"/>
          <w:sz w:val="24"/>
        </w:rPr>
        <w:t xml:space="preserve"> Mean ratings ± SD of respect in each combination of relational mobility and general trust.</w:t>
      </w:r>
    </w:p>
    <w:tbl>
      <w:tblPr>
        <w:tblStyle w:val="aa"/>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1559"/>
        <w:gridCol w:w="1559"/>
        <w:gridCol w:w="1134"/>
        <w:gridCol w:w="709"/>
        <w:gridCol w:w="851"/>
        <w:gridCol w:w="1268"/>
      </w:tblGrid>
      <w:tr w:rsidR="009D7D58" w:rsidRPr="009D7D58" w:rsidTr="00111E30">
        <w:trPr>
          <w:trHeight w:val="972"/>
        </w:trPr>
        <w:tc>
          <w:tcPr>
            <w:tcW w:w="1418" w:type="dxa"/>
            <w:tcBorders>
              <w:top w:val="single" w:sz="4" w:space="0" w:color="auto"/>
              <w:bottom w:val="single" w:sz="4" w:space="0" w:color="auto"/>
            </w:tcBorders>
          </w:tcPr>
          <w:p w:rsidR="000167B2" w:rsidRPr="009D7D58" w:rsidRDefault="000167B2" w:rsidP="000167B2">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Mobility</w:t>
            </w:r>
          </w:p>
        </w:tc>
        <w:tc>
          <w:tcPr>
            <w:tcW w:w="1134" w:type="dxa"/>
            <w:tcBorders>
              <w:top w:val="single" w:sz="4" w:space="0" w:color="auto"/>
              <w:bottom w:val="single" w:sz="4" w:space="0" w:color="auto"/>
            </w:tcBorders>
          </w:tcPr>
          <w:p w:rsidR="000167B2" w:rsidRPr="009D7D58" w:rsidRDefault="000167B2" w:rsidP="000167B2">
            <w:pPr>
              <w:jc w:val="left"/>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Trust</w:t>
            </w:r>
          </w:p>
        </w:tc>
        <w:tc>
          <w:tcPr>
            <w:tcW w:w="155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Sharing-50/50</w:t>
            </w:r>
          </w:p>
        </w:tc>
        <w:tc>
          <w:tcPr>
            <w:tcW w:w="155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Giving-away-everything</w:t>
            </w:r>
          </w:p>
        </w:tc>
        <w:tc>
          <w:tcPr>
            <w:tcW w:w="1134"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t</w:t>
            </w:r>
            <w:r w:rsidR="00A83DF3" w:rsidRPr="009D7D58">
              <w:rPr>
                <w:rFonts w:ascii="Times New Roman" w:hAnsi="Times New Roman" w:cs="Times New Roman"/>
                <w:color w:val="000000" w:themeColor="text1"/>
                <w:sz w:val="24"/>
              </w:rPr>
              <w:t xml:space="preserve"> value</w:t>
            </w:r>
          </w:p>
        </w:tc>
        <w:tc>
          <w:tcPr>
            <w:tcW w:w="709"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proofErr w:type="spellStart"/>
            <w:r w:rsidRPr="009D7D58">
              <w:rPr>
                <w:rFonts w:ascii="Times New Roman" w:hAnsi="Times New Roman" w:cs="Times New Roman"/>
                <w:i/>
                <w:iCs/>
                <w:color w:val="000000" w:themeColor="text1"/>
                <w:sz w:val="24"/>
              </w:rPr>
              <w:t>df</w:t>
            </w:r>
            <w:proofErr w:type="spellEnd"/>
          </w:p>
        </w:tc>
        <w:tc>
          <w:tcPr>
            <w:tcW w:w="851"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i/>
                <w:iCs/>
                <w:color w:val="000000" w:themeColor="text1"/>
                <w:sz w:val="24"/>
              </w:rPr>
            </w:pPr>
            <w:r w:rsidRPr="009D7D58">
              <w:rPr>
                <w:rFonts w:ascii="Times New Roman" w:hAnsi="Times New Roman" w:cs="Times New Roman"/>
                <w:i/>
                <w:iCs/>
                <w:color w:val="000000" w:themeColor="text1"/>
                <w:sz w:val="24"/>
              </w:rPr>
              <w:t>p</w:t>
            </w:r>
          </w:p>
        </w:tc>
        <w:tc>
          <w:tcPr>
            <w:tcW w:w="1268" w:type="dxa"/>
            <w:tcBorders>
              <w:top w:val="single" w:sz="4" w:space="0" w:color="auto"/>
              <w:bottom w:val="single" w:sz="4" w:space="0" w:color="auto"/>
            </w:tcBorders>
          </w:tcPr>
          <w:p w:rsidR="000167B2" w:rsidRPr="009D7D58" w:rsidRDefault="000167B2" w:rsidP="000167B2">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 xml:space="preserve">Cohen’s </w:t>
            </w:r>
            <w:r w:rsidRPr="009D7D58">
              <w:rPr>
                <w:rFonts w:ascii="Times New Roman" w:hAnsi="Times New Roman" w:cs="Times New Roman"/>
                <w:i/>
                <w:iCs/>
                <w:color w:val="000000" w:themeColor="text1"/>
                <w:sz w:val="24"/>
              </w:rPr>
              <w:t>d</w:t>
            </w:r>
          </w:p>
        </w:tc>
      </w:tr>
      <w:tr w:rsidR="009D7D58" w:rsidRPr="009D7D58" w:rsidTr="00111E30">
        <w:trPr>
          <w:trHeight w:val="462"/>
        </w:trPr>
        <w:tc>
          <w:tcPr>
            <w:tcW w:w="1418" w:type="dxa"/>
          </w:tcPr>
          <w:p w:rsidR="00DA4D89" w:rsidRPr="009D7D58" w:rsidRDefault="00DA4D89" w:rsidP="00111E30">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L</w:t>
            </w:r>
            <w:r w:rsidRPr="009D7D58">
              <w:rPr>
                <w:rFonts w:ascii="Times New Roman" w:hAnsi="Times New Roman" w:cs="Times New Roman"/>
                <w:color w:val="000000" w:themeColor="text1"/>
                <w:sz w:val="24"/>
              </w:rPr>
              <w:t>ower</w:t>
            </w:r>
          </w:p>
        </w:tc>
        <w:tc>
          <w:tcPr>
            <w:tcW w:w="1134" w:type="dxa"/>
          </w:tcPr>
          <w:p w:rsidR="00DA4D89" w:rsidRPr="009D7D58" w:rsidRDefault="00DA4D89" w:rsidP="00111E30">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H</w:t>
            </w:r>
            <w:r w:rsidRPr="009D7D58">
              <w:rPr>
                <w:rFonts w:ascii="Times New Roman" w:hAnsi="Times New Roman" w:cs="Times New Roman"/>
                <w:color w:val="000000" w:themeColor="text1"/>
                <w:sz w:val="24"/>
              </w:rPr>
              <w:t>igher</w:t>
            </w:r>
          </w:p>
        </w:tc>
        <w:tc>
          <w:tcPr>
            <w:tcW w:w="1559"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4.6 ±</w:t>
            </w:r>
            <w:r w:rsidR="006435BE" w:rsidRPr="009D7D58">
              <w:rPr>
                <w:rFonts w:ascii="Times New Roman" w:hAnsi="Times New Roman" w:cs="Times New Roman"/>
                <w:color w:val="000000" w:themeColor="text1"/>
                <w:sz w:val="24"/>
              </w:rPr>
              <w:t xml:space="preserve"> 1.2</w:t>
            </w:r>
          </w:p>
        </w:tc>
        <w:tc>
          <w:tcPr>
            <w:tcW w:w="1559"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4.5 ±</w:t>
            </w:r>
            <w:r w:rsidR="006435BE" w:rsidRPr="009D7D58">
              <w:rPr>
                <w:rFonts w:ascii="Times New Roman" w:hAnsi="Times New Roman" w:cs="Times New Roman"/>
                <w:color w:val="000000" w:themeColor="text1"/>
                <w:sz w:val="24"/>
              </w:rPr>
              <w:t xml:space="preserve"> 1.</w:t>
            </w:r>
            <w:r w:rsidR="000167B2" w:rsidRPr="009D7D58">
              <w:rPr>
                <w:rFonts w:ascii="Times New Roman" w:hAnsi="Times New Roman" w:cs="Times New Roman"/>
                <w:color w:val="000000" w:themeColor="text1"/>
                <w:sz w:val="24"/>
              </w:rPr>
              <w:t>5</w:t>
            </w:r>
          </w:p>
        </w:tc>
        <w:tc>
          <w:tcPr>
            <w:tcW w:w="1134"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0</w:t>
            </w:r>
            <w:r w:rsidRPr="009D7D58">
              <w:rPr>
                <w:rFonts w:ascii="Times New Roman" w:hAnsi="Times New Roman" w:cs="Times New Roman"/>
                <w:color w:val="000000" w:themeColor="text1"/>
                <w:sz w:val="24"/>
              </w:rPr>
              <w:t>.83</w:t>
            </w:r>
          </w:p>
        </w:tc>
        <w:tc>
          <w:tcPr>
            <w:tcW w:w="709"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1</w:t>
            </w:r>
            <w:r w:rsidRPr="009D7D58">
              <w:rPr>
                <w:rFonts w:ascii="Times New Roman" w:hAnsi="Times New Roman" w:cs="Times New Roman"/>
                <w:color w:val="000000" w:themeColor="text1"/>
                <w:sz w:val="24"/>
              </w:rPr>
              <w:t>18</w:t>
            </w:r>
          </w:p>
        </w:tc>
        <w:tc>
          <w:tcPr>
            <w:tcW w:w="851"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w:t>
            </w:r>
            <w:r w:rsidRPr="009D7D58">
              <w:rPr>
                <w:rFonts w:ascii="Times New Roman" w:hAnsi="Times New Roman" w:cs="Times New Roman"/>
                <w:color w:val="000000" w:themeColor="text1"/>
                <w:sz w:val="24"/>
              </w:rPr>
              <w:t>408</w:t>
            </w:r>
          </w:p>
        </w:tc>
        <w:tc>
          <w:tcPr>
            <w:tcW w:w="1268"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0</w:t>
            </w:r>
            <w:r w:rsidRPr="009D7D58">
              <w:rPr>
                <w:rFonts w:ascii="Times New Roman" w:hAnsi="Times New Roman" w:cs="Times New Roman"/>
                <w:color w:val="000000" w:themeColor="text1"/>
                <w:sz w:val="24"/>
              </w:rPr>
              <w:t>.09</w:t>
            </w:r>
          </w:p>
        </w:tc>
      </w:tr>
      <w:tr w:rsidR="009D7D58" w:rsidRPr="009D7D58" w:rsidTr="00111E30">
        <w:trPr>
          <w:trHeight w:val="462"/>
        </w:trPr>
        <w:tc>
          <w:tcPr>
            <w:tcW w:w="1418" w:type="dxa"/>
          </w:tcPr>
          <w:p w:rsidR="00DA4D89" w:rsidRPr="009D7D58" w:rsidRDefault="00DA4D89" w:rsidP="00111E30">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H</w:t>
            </w:r>
            <w:r w:rsidRPr="009D7D58">
              <w:rPr>
                <w:rFonts w:ascii="Times New Roman" w:hAnsi="Times New Roman" w:cs="Times New Roman"/>
                <w:color w:val="000000" w:themeColor="text1"/>
                <w:sz w:val="24"/>
              </w:rPr>
              <w:t>igher</w:t>
            </w:r>
          </w:p>
        </w:tc>
        <w:tc>
          <w:tcPr>
            <w:tcW w:w="1134" w:type="dxa"/>
          </w:tcPr>
          <w:p w:rsidR="00DA4D89" w:rsidRPr="009D7D58" w:rsidRDefault="00DA4D89" w:rsidP="00111E30">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H</w:t>
            </w:r>
            <w:r w:rsidRPr="009D7D58">
              <w:rPr>
                <w:rFonts w:ascii="Times New Roman" w:hAnsi="Times New Roman" w:cs="Times New Roman"/>
                <w:color w:val="000000" w:themeColor="text1"/>
                <w:sz w:val="24"/>
              </w:rPr>
              <w:t>igher</w:t>
            </w:r>
          </w:p>
        </w:tc>
        <w:tc>
          <w:tcPr>
            <w:tcW w:w="1559"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5.2 ±</w:t>
            </w:r>
            <w:r w:rsidR="006435BE" w:rsidRPr="009D7D58">
              <w:rPr>
                <w:rFonts w:ascii="Times New Roman" w:hAnsi="Times New Roman" w:cs="Times New Roman"/>
                <w:color w:val="000000" w:themeColor="text1"/>
                <w:sz w:val="24"/>
              </w:rPr>
              <w:t xml:space="preserve"> 1.2</w:t>
            </w:r>
          </w:p>
        </w:tc>
        <w:tc>
          <w:tcPr>
            <w:tcW w:w="1559"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5.</w:t>
            </w:r>
            <w:r w:rsidR="000167B2" w:rsidRPr="009D7D58">
              <w:rPr>
                <w:rFonts w:ascii="Times New Roman" w:hAnsi="Times New Roman" w:cs="Times New Roman"/>
                <w:color w:val="000000" w:themeColor="text1"/>
                <w:sz w:val="24"/>
              </w:rPr>
              <w:t>1</w:t>
            </w:r>
            <w:r w:rsidRPr="009D7D58">
              <w:rPr>
                <w:rFonts w:ascii="Times New Roman" w:hAnsi="Times New Roman" w:cs="Times New Roman"/>
                <w:color w:val="000000" w:themeColor="text1"/>
                <w:sz w:val="24"/>
              </w:rPr>
              <w:t xml:space="preserve"> ±</w:t>
            </w:r>
            <w:r w:rsidR="006435BE" w:rsidRPr="009D7D58">
              <w:rPr>
                <w:rFonts w:ascii="Times New Roman" w:hAnsi="Times New Roman" w:cs="Times New Roman"/>
                <w:color w:val="000000" w:themeColor="text1"/>
                <w:sz w:val="24"/>
              </w:rPr>
              <w:t xml:space="preserve"> 1.6</w:t>
            </w:r>
          </w:p>
        </w:tc>
        <w:tc>
          <w:tcPr>
            <w:tcW w:w="1134"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0</w:t>
            </w:r>
            <w:r w:rsidRPr="009D7D58">
              <w:rPr>
                <w:rFonts w:ascii="Times New Roman" w:hAnsi="Times New Roman" w:cs="Times New Roman"/>
                <w:color w:val="000000" w:themeColor="text1"/>
                <w:sz w:val="24"/>
              </w:rPr>
              <w:t>.57</w:t>
            </w:r>
          </w:p>
        </w:tc>
        <w:tc>
          <w:tcPr>
            <w:tcW w:w="709"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6</w:t>
            </w:r>
            <w:r w:rsidRPr="009D7D58">
              <w:rPr>
                <w:rFonts w:ascii="Times New Roman" w:hAnsi="Times New Roman" w:cs="Times New Roman"/>
                <w:color w:val="000000" w:themeColor="text1"/>
                <w:sz w:val="24"/>
              </w:rPr>
              <w:t>4</w:t>
            </w:r>
          </w:p>
        </w:tc>
        <w:tc>
          <w:tcPr>
            <w:tcW w:w="851"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w:t>
            </w:r>
            <w:r w:rsidRPr="009D7D58">
              <w:rPr>
                <w:rFonts w:ascii="Times New Roman" w:hAnsi="Times New Roman" w:cs="Times New Roman"/>
                <w:color w:val="000000" w:themeColor="text1"/>
                <w:sz w:val="24"/>
              </w:rPr>
              <w:t>568</w:t>
            </w:r>
          </w:p>
        </w:tc>
        <w:tc>
          <w:tcPr>
            <w:tcW w:w="1268"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0</w:t>
            </w:r>
            <w:r w:rsidRPr="009D7D58">
              <w:rPr>
                <w:rFonts w:ascii="Times New Roman" w:hAnsi="Times New Roman" w:cs="Times New Roman"/>
                <w:color w:val="000000" w:themeColor="text1"/>
                <w:sz w:val="24"/>
              </w:rPr>
              <w:t>.08</w:t>
            </w:r>
          </w:p>
        </w:tc>
      </w:tr>
      <w:tr w:rsidR="009D7D58" w:rsidRPr="009D7D58" w:rsidTr="00111E30">
        <w:trPr>
          <w:trHeight w:val="445"/>
        </w:trPr>
        <w:tc>
          <w:tcPr>
            <w:tcW w:w="1418" w:type="dxa"/>
          </w:tcPr>
          <w:p w:rsidR="00DA4D89" w:rsidRPr="009D7D58" w:rsidRDefault="00DA4D89" w:rsidP="00111E30">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L</w:t>
            </w:r>
            <w:r w:rsidRPr="009D7D58">
              <w:rPr>
                <w:rFonts w:ascii="Times New Roman" w:hAnsi="Times New Roman" w:cs="Times New Roman"/>
                <w:color w:val="000000" w:themeColor="text1"/>
                <w:sz w:val="24"/>
              </w:rPr>
              <w:t>ower</w:t>
            </w:r>
          </w:p>
        </w:tc>
        <w:tc>
          <w:tcPr>
            <w:tcW w:w="1134" w:type="dxa"/>
          </w:tcPr>
          <w:p w:rsidR="00DA4D89" w:rsidRPr="009D7D58" w:rsidRDefault="00DA4D89" w:rsidP="00111E30">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L</w:t>
            </w:r>
            <w:r w:rsidRPr="009D7D58">
              <w:rPr>
                <w:rFonts w:ascii="Times New Roman" w:hAnsi="Times New Roman" w:cs="Times New Roman"/>
                <w:color w:val="000000" w:themeColor="text1"/>
                <w:sz w:val="24"/>
              </w:rPr>
              <w:t>ower</w:t>
            </w:r>
          </w:p>
        </w:tc>
        <w:tc>
          <w:tcPr>
            <w:tcW w:w="1559"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w:t>
            </w:r>
            <w:r w:rsidR="000167B2" w:rsidRPr="009D7D58">
              <w:rPr>
                <w:rFonts w:ascii="Times New Roman" w:hAnsi="Times New Roman" w:cs="Times New Roman"/>
                <w:color w:val="000000" w:themeColor="text1"/>
                <w:sz w:val="24"/>
              </w:rPr>
              <w:t>4</w:t>
            </w:r>
            <w:r w:rsidRPr="009D7D58">
              <w:rPr>
                <w:rFonts w:ascii="Times New Roman" w:hAnsi="Times New Roman" w:cs="Times New Roman"/>
                <w:color w:val="000000" w:themeColor="text1"/>
                <w:sz w:val="24"/>
              </w:rPr>
              <w:t xml:space="preserve"> ±</w:t>
            </w:r>
            <w:r w:rsidR="006435BE" w:rsidRPr="009D7D58">
              <w:rPr>
                <w:rFonts w:ascii="Times New Roman" w:hAnsi="Times New Roman" w:cs="Times New Roman"/>
                <w:color w:val="000000" w:themeColor="text1"/>
                <w:sz w:val="24"/>
              </w:rPr>
              <w:t xml:space="preserve"> 1.</w:t>
            </w:r>
            <w:r w:rsidR="000167B2" w:rsidRPr="009D7D58">
              <w:rPr>
                <w:rFonts w:ascii="Times New Roman" w:hAnsi="Times New Roman" w:cs="Times New Roman"/>
                <w:color w:val="000000" w:themeColor="text1"/>
                <w:sz w:val="24"/>
              </w:rPr>
              <w:t>4</w:t>
            </w:r>
          </w:p>
        </w:tc>
        <w:tc>
          <w:tcPr>
            <w:tcW w:w="1559"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4.5 ±</w:t>
            </w:r>
            <w:r w:rsidR="006435BE" w:rsidRPr="009D7D58">
              <w:rPr>
                <w:rFonts w:ascii="Times New Roman" w:hAnsi="Times New Roman" w:cs="Times New Roman"/>
                <w:color w:val="000000" w:themeColor="text1"/>
                <w:sz w:val="24"/>
              </w:rPr>
              <w:t xml:space="preserve"> 1.8</w:t>
            </w:r>
          </w:p>
        </w:tc>
        <w:tc>
          <w:tcPr>
            <w:tcW w:w="1134"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w:t>
            </w:r>
            <w:r w:rsidRPr="009D7D58">
              <w:rPr>
                <w:rFonts w:ascii="Times New Roman" w:hAnsi="Times New Roman" w:cs="Times New Roman"/>
                <w:color w:val="000000" w:themeColor="text1"/>
                <w:sz w:val="24"/>
              </w:rPr>
              <w:t>0.97</w:t>
            </w:r>
          </w:p>
        </w:tc>
        <w:tc>
          <w:tcPr>
            <w:tcW w:w="709"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9</w:t>
            </w:r>
            <w:r w:rsidRPr="009D7D58">
              <w:rPr>
                <w:rFonts w:ascii="Times New Roman" w:hAnsi="Times New Roman" w:cs="Times New Roman"/>
                <w:color w:val="000000" w:themeColor="text1"/>
                <w:sz w:val="24"/>
              </w:rPr>
              <w:t>3</w:t>
            </w:r>
          </w:p>
        </w:tc>
        <w:tc>
          <w:tcPr>
            <w:tcW w:w="851"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w:t>
            </w:r>
            <w:r w:rsidRPr="009D7D58">
              <w:rPr>
                <w:rFonts w:ascii="Times New Roman" w:hAnsi="Times New Roman" w:cs="Times New Roman"/>
                <w:color w:val="000000" w:themeColor="text1"/>
                <w:sz w:val="24"/>
              </w:rPr>
              <w:t>335</w:t>
            </w:r>
          </w:p>
        </w:tc>
        <w:tc>
          <w:tcPr>
            <w:tcW w:w="1268" w:type="dxa"/>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0</w:t>
            </w:r>
            <w:r w:rsidRPr="009D7D58">
              <w:rPr>
                <w:rFonts w:ascii="Times New Roman" w:hAnsi="Times New Roman" w:cs="Times New Roman"/>
                <w:color w:val="000000" w:themeColor="text1"/>
                <w:sz w:val="24"/>
              </w:rPr>
              <w:t>.10</w:t>
            </w:r>
          </w:p>
        </w:tc>
      </w:tr>
      <w:tr w:rsidR="00DA4D89" w:rsidRPr="009D7D58" w:rsidTr="00111E30">
        <w:trPr>
          <w:trHeight w:val="462"/>
        </w:trPr>
        <w:tc>
          <w:tcPr>
            <w:tcW w:w="1418" w:type="dxa"/>
            <w:tcBorders>
              <w:bottom w:val="single" w:sz="4" w:space="0" w:color="auto"/>
            </w:tcBorders>
          </w:tcPr>
          <w:p w:rsidR="00DA4D89" w:rsidRPr="009D7D58" w:rsidRDefault="00DA4D89" w:rsidP="00111E30">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H</w:t>
            </w:r>
            <w:r w:rsidRPr="009D7D58">
              <w:rPr>
                <w:rFonts w:ascii="Times New Roman" w:hAnsi="Times New Roman" w:cs="Times New Roman"/>
                <w:color w:val="000000" w:themeColor="text1"/>
                <w:sz w:val="24"/>
              </w:rPr>
              <w:t>igher</w:t>
            </w:r>
          </w:p>
        </w:tc>
        <w:tc>
          <w:tcPr>
            <w:tcW w:w="1134" w:type="dxa"/>
            <w:tcBorders>
              <w:bottom w:val="single" w:sz="4" w:space="0" w:color="auto"/>
            </w:tcBorders>
          </w:tcPr>
          <w:p w:rsidR="00DA4D89" w:rsidRPr="009D7D58" w:rsidRDefault="00DA4D89" w:rsidP="00111E30">
            <w:pPr>
              <w:jc w:val="left"/>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L</w:t>
            </w:r>
            <w:r w:rsidRPr="009D7D58">
              <w:rPr>
                <w:rFonts w:ascii="Times New Roman" w:hAnsi="Times New Roman" w:cs="Times New Roman"/>
                <w:color w:val="000000" w:themeColor="text1"/>
                <w:sz w:val="24"/>
              </w:rPr>
              <w:t>ower</w:t>
            </w:r>
          </w:p>
        </w:tc>
        <w:tc>
          <w:tcPr>
            <w:tcW w:w="1559" w:type="dxa"/>
            <w:tcBorders>
              <w:bottom w:val="single" w:sz="4" w:space="0" w:color="auto"/>
            </w:tcBorders>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4.2 ±</w:t>
            </w:r>
            <w:r w:rsidR="006435BE" w:rsidRPr="009D7D58">
              <w:rPr>
                <w:rFonts w:ascii="Times New Roman" w:hAnsi="Times New Roman" w:cs="Times New Roman"/>
                <w:color w:val="000000" w:themeColor="text1"/>
                <w:sz w:val="24"/>
              </w:rPr>
              <w:t xml:space="preserve"> 1.7</w:t>
            </w:r>
          </w:p>
        </w:tc>
        <w:tc>
          <w:tcPr>
            <w:tcW w:w="1559" w:type="dxa"/>
            <w:tcBorders>
              <w:bottom w:val="single" w:sz="4" w:space="0" w:color="auto"/>
            </w:tcBorders>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color w:val="000000" w:themeColor="text1"/>
                <w:sz w:val="24"/>
              </w:rPr>
              <w:t>3.8 ±</w:t>
            </w:r>
            <w:r w:rsidR="006435BE" w:rsidRPr="009D7D58">
              <w:rPr>
                <w:rFonts w:ascii="Times New Roman" w:hAnsi="Times New Roman" w:cs="Times New Roman"/>
                <w:color w:val="000000" w:themeColor="text1"/>
                <w:sz w:val="24"/>
              </w:rPr>
              <w:t xml:space="preserve"> 2.1</w:t>
            </w:r>
          </w:p>
        </w:tc>
        <w:tc>
          <w:tcPr>
            <w:tcW w:w="1134" w:type="dxa"/>
            <w:tcBorders>
              <w:bottom w:val="single" w:sz="4" w:space="0" w:color="auto"/>
            </w:tcBorders>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1</w:t>
            </w:r>
            <w:r w:rsidRPr="009D7D58">
              <w:rPr>
                <w:rFonts w:ascii="Times New Roman" w:hAnsi="Times New Roman" w:cs="Times New Roman"/>
                <w:color w:val="000000" w:themeColor="text1"/>
                <w:sz w:val="24"/>
              </w:rPr>
              <w:t>.36</w:t>
            </w:r>
          </w:p>
        </w:tc>
        <w:tc>
          <w:tcPr>
            <w:tcW w:w="709" w:type="dxa"/>
            <w:tcBorders>
              <w:bottom w:val="single" w:sz="4" w:space="0" w:color="auto"/>
            </w:tcBorders>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4</w:t>
            </w:r>
            <w:r w:rsidRPr="009D7D58">
              <w:rPr>
                <w:rFonts w:ascii="Times New Roman" w:hAnsi="Times New Roman" w:cs="Times New Roman"/>
                <w:color w:val="000000" w:themeColor="text1"/>
                <w:sz w:val="24"/>
              </w:rPr>
              <w:t>1</w:t>
            </w:r>
          </w:p>
        </w:tc>
        <w:tc>
          <w:tcPr>
            <w:tcW w:w="851" w:type="dxa"/>
            <w:tcBorders>
              <w:bottom w:val="single" w:sz="4" w:space="0" w:color="auto"/>
            </w:tcBorders>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w:t>
            </w:r>
            <w:r w:rsidRPr="009D7D58">
              <w:rPr>
                <w:rFonts w:ascii="Times New Roman" w:hAnsi="Times New Roman" w:cs="Times New Roman"/>
                <w:color w:val="000000" w:themeColor="text1"/>
                <w:sz w:val="24"/>
              </w:rPr>
              <w:t>183</w:t>
            </w:r>
          </w:p>
        </w:tc>
        <w:tc>
          <w:tcPr>
            <w:tcW w:w="1268" w:type="dxa"/>
            <w:tcBorders>
              <w:bottom w:val="single" w:sz="4" w:space="0" w:color="auto"/>
            </w:tcBorders>
          </w:tcPr>
          <w:p w:rsidR="00DA4D89" w:rsidRPr="009D7D58" w:rsidRDefault="00DA4D89" w:rsidP="00111E30">
            <w:pPr>
              <w:jc w:val="center"/>
              <w:rPr>
                <w:rFonts w:ascii="Times New Roman" w:hAnsi="Times New Roman" w:cs="Times New Roman"/>
                <w:color w:val="000000" w:themeColor="text1"/>
                <w:sz w:val="24"/>
              </w:rPr>
            </w:pPr>
            <w:r w:rsidRPr="009D7D58">
              <w:rPr>
                <w:rFonts w:ascii="Times New Roman" w:hAnsi="Times New Roman" w:cs="Times New Roman" w:hint="eastAsia"/>
                <w:color w:val="000000" w:themeColor="text1"/>
                <w:sz w:val="24"/>
              </w:rPr>
              <w:t>0</w:t>
            </w:r>
            <w:r w:rsidRPr="009D7D58">
              <w:rPr>
                <w:rFonts w:ascii="Times New Roman" w:hAnsi="Times New Roman" w:cs="Times New Roman"/>
                <w:color w:val="000000" w:themeColor="text1"/>
                <w:sz w:val="24"/>
              </w:rPr>
              <w:t>.21</w:t>
            </w:r>
          </w:p>
        </w:tc>
      </w:tr>
    </w:tbl>
    <w:p w:rsidR="00DA4D89" w:rsidRPr="009D7D58" w:rsidRDefault="00DA4D89" w:rsidP="00DA4D89">
      <w:pPr>
        <w:widowControl/>
        <w:jc w:val="left"/>
        <w:rPr>
          <w:rFonts w:ascii="Times New Roman" w:hAnsi="Times New Roman" w:cs="Times New Roman"/>
          <w:color w:val="000000" w:themeColor="text1"/>
          <w:sz w:val="24"/>
        </w:rPr>
      </w:pPr>
    </w:p>
    <w:p w:rsidR="00DA4D89" w:rsidRPr="009D7D58" w:rsidRDefault="00DA4D89">
      <w:pPr>
        <w:rPr>
          <w:rFonts w:ascii="Times New Roman" w:hAnsi="Times New Roman" w:cs="Times New Roman"/>
          <w:color w:val="000000" w:themeColor="text1"/>
          <w:sz w:val="24"/>
        </w:rPr>
      </w:pPr>
    </w:p>
    <w:sectPr w:rsidR="00DA4D89" w:rsidRPr="009D7D58" w:rsidSect="00046488">
      <w:pgSz w:w="11900" w:h="16840"/>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31"/>
    <w:rsid w:val="000167B2"/>
    <w:rsid w:val="00046488"/>
    <w:rsid w:val="000717E5"/>
    <w:rsid w:val="000F4B1B"/>
    <w:rsid w:val="001211DC"/>
    <w:rsid w:val="001574D6"/>
    <w:rsid w:val="00175540"/>
    <w:rsid w:val="00195005"/>
    <w:rsid w:val="001A49A9"/>
    <w:rsid w:val="00227DDE"/>
    <w:rsid w:val="0027300A"/>
    <w:rsid w:val="0027318D"/>
    <w:rsid w:val="0027485D"/>
    <w:rsid w:val="0033124E"/>
    <w:rsid w:val="00334DE0"/>
    <w:rsid w:val="00376E9B"/>
    <w:rsid w:val="003870A4"/>
    <w:rsid w:val="003B6FED"/>
    <w:rsid w:val="00463331"/>
    <w:rsid w:val="00491180"/>
    <w:rsid w:val="00501F80"/>
    <w:rsid w:val="0053075E"/>
    <w:rsid w:val="005414B6"/>
    <w:rsid w:val="005A4515"/>
    <w:rsid w:val="005F7DB3"/>
    <w:rsid w:val="006435BE"/>
    <w:rsid w:val="00667E4B"/>
    <w:rsid w:val="006D4EF2"/>
    <w:rsid w:val="006F0559"/>
    <w:rsid w:val="00736C31"/>
    <w:rsid w:val="0084349A"/>
    <w:rsid w:val="0085677D"/>
    <w:rsid w:val="0087634B"/>
    <w:rsid w:val="00895B98"/>
    <w:rsid w:val="008A2501"/>
    <w:rsid w:val="00977C92"/>
    <w:rsid w:val="009D7D58"/>
    <w:rsid w:val="00A131A9"/>
    <w:rsid w:val="00A83DF3"/>
    <w:rsid w:val="00AF1784"/>
    <w:rsid w:val="00AF2B0B"/>
    <w:rsid w:val="00B11F42"/>
    <w:rsid w:val="00BC407A"/>
    <w:rsid w:val="00C91D3C"/>
    <w:rsid w:val="00CE590F"/>
    <w:rsid w:val="00D45778"/>
    <w:rsid w:val="00DA4D89"/>
    <w:rsid w:val="00DD38F8"/>
    <w:rsid w:val="00DD76FE"/>
    <w:rsid w:val="00E33775"/>
    <w:rsid w:val="00E42F26"/>
    <w:rsid w:val="00F73BBE"/>
    <w:rsid w:val="00F85264"/>
    <w:rsid w:val="00FC6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7D88FC5"/>
  <w15:chartTrackingRefBased/>
  <w15:docId w15:val="{12F31993-3DD1-0A41-9972-64C5A070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62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62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62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62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62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62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62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62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62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62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62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62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62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62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62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62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62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62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62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6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2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6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231"/>
    <w:pPr>
      <w:spacing w:before="160" w:after="160"/>
      <w:jc w:val="center"/>
    </w:pPr>
    <w:rPr>
      <w:i/>
      <w:iCs/>
      <w:color w:val="404040" w:themeColor="text1" w:themeTint="BF"/>
    </w:rPr>
  </w:style>
  <w:style w:type="character" w:customStyle="1" w:styleId="a8">
    <w:name w:val="引用文 (文字)"/>
    <w:basedOn w:val="a0"/>
    <w:link w:val="a7"/>
    <w:uiPriority w:val="29"/>
    <w:rsid w:val="00FC6231"/>
    <w:rPr>
      <w:i/>
      <w:iCs/>
      <w:color w:val="404040" w:themeColor="text1" w:themeTint="BF"/>
    </w:rPr>
  </w:style>
  <w:style w:type="paragraph" w:styleId="a9">
    <w:name w:val="List Paragraph"/>
    <w:basedOn w:val="a"/>
    <w:uiPriority w:val="34"/>
    <w:qFormat/>
    <w:rsid w:val="00FC6231"/>
    <w:pPr>
      <w:ind w:left="720"/>
      <w:contextualSpacing/>
    </w:pPr>
  </w:style>
  <w:style w:type="character" w:styleId="21">
    <w:name w:val="Intense Emphasis"/>
    <w:basedOn w:val="a0"/>
    <w:uiPriority w:val="21"/>
    <w:qFormat/>
    <w:rsid w:val="00FC6231"/>
    <w:rPr>
      <w:i/>
      <w:iCs/>
      <w:color w:val="0F4761" w:themeColor="accent1" w:themeShade="BF"/>
    </w:rPr>
  </w:style>
  <w:style w:type="paragraph" w:styleId="22">
    <w:name w:val="Intense Quote"/>
    <w:basedOn w:val="a"/>
    <w:next w:val="a"/>
    <w:link w:val="23"/>
    <w:uiPriority w:val="30"/>
    <w:qFormat/>
    <w:rsid w:val="00FC6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6231"/>
    <w:rPr>
      <w:i/>
      <w:iCs/>
      <w:color w:val="0F4761" w:themeColor="accent1" w:themeShade="BF"/>
    </w:rPr>
  </w:style>
  <w:style w:type="character" w:styleId="24">
    <w:name w:val="Intense Reference"/>
    <w:basedOn w:val="a0"/>
    <w:uiPriority w:val="32"/>
    <w:qFormat/>
    <w:rsid w:val="00FC6231"/>
    <w:rPr>
      <w:b/>
      <w:bCs/>
      <w:smallCaps/>
      <w:color w:val="0F4761" w:themeColor="accent1" w:themeShade="BF"/>
      <w:spacing w:val="5"/>
    </w:rPr>
  </w:style>
  <w:style w:type="table" w:styleId="aa">
    <w:name w:val="Table Grid"/>
    <w:basedOn w:val="a1"/>
    <w:uiPriority w:val="39"/>
    <w:rsid w:val="006F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1608</Words>
  <Characters>9169</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亮</dc:creator>
  <cp:keywords/>
  <dc:description/>
  <cp:lastModifiedBy>小田　亮</cp:lastModifiedBy>
  <cp:revision>3</cp:revision>
  <dcterms:created xsi:type="dcterms:W3CDTF">2025-11-07T04:44:00Z</dcterms:created>
  <dcterms:modified xsi:type="dcterms:W3CDTF">2025-11-07T04:45:00Z</dcterms:modified>
</cp:coreProperties>
</file>