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9494" w14:textId="799F2B1B" w:rsidR="000C3513" w:rsidRPr="003051F8" w:rsidRDefault="000C3513" w:rsidP="00D92BCF">
      <w:pPr>
        <w:widowControl/>
        <w:jc w:val="both"/>
        <w:rPr>
          <w:szCs w:val="24"/>
          <w:lang w:val="en-GB"/>
        </w:rPr>
      </w:pPr>
      <w:r w:rsidRPr="00D145B2">
        <w:rPr>
          <w:b/>
          <w:szCs w:val="24"/>
          <w:lang w:val="en-GB"/>
        </w:rPr>
        <w:t>SUPPLEMENTARY MATERIAL</w:t>
      </w:r>
      <w:r w:rsidR="00E24243">
        <w:rPr>
          <w:b/>
          <w:szCs w:val="24"/>
          <w:lang w:val="en-GB"/>
        </w:rPr>
        <w:t xml:space="preserve"> </w:t>
      </w:r>
      <w:r w:rsidR="00824E93">
        <w:rPr>
          <w:b/>
          <w:szCs w:val="24"/>
          <w:lang w:val="en-GB"/>
        </w:rPr>
        <w:t>2</w:t>
      </w:r>
      <w:bookmarkStart w:id="0" w:name="_GoBack"/>
      <w:bookmarkEnd w:id="0"/>
    </w:p>
    <w:p w14:paraId="73B6B14D" w14:textId="77777777" w:rsidR="000C3513" w:rsidRDefault="000C3513" w:rsidP="000C3513">
      <w:pPr>
        <w:pStyle w:val="11"/>
        <w:spacing w:line="240" w:lineRule="auto"/>
        <w:ind w:left="0" w:firstLine="0"/>
        <w:rPr>
          <w:szCs w:val="24"/>
        </w:rPr>
      </w:pPr>
    </w:p>
    <w:p w14:paraId="28D88E56" w14:textId="7C7C21A0" w:rsidR="008041B9" w:rsidRPr="003F37DA" w:rsidRDefault="003F37DA" w:rsidP="003F37DA">
      <w:pPr>
        <w:pStyle w:val="ac"/>
        <w:jc w:val="both"/>
        <w:rPr>
          <w:rFonts w:eastAsiaTheme="minorEastAsia"/>
          <w:sz w:val="24"/>
          <w:szCs w:val="24"/>
          <w:lang w:eastAsia="ja-JP"/>
        </w:rPr>
      </w:pPr>
      <w:bookmarkStart w:id="1" w:name="_Hlk2694899"/>
      <w:r>
        <w:rPr>
          <w:sz w:val="24"/>
          <w:szCs w:val="24"/>
          <w:lang w:eastAsia="ja-JP"/>
        </w:rPr>
        <w:t>Syntactic structure influences speech-gesture synchronization</w:t>
      </w:r>
    </w:p>
    <w:p w14:paraId="16D93A82" w14:textId="77777777" w:rsidR="008041B9" w:rsidRPr="009C7A88" w:rsidRDefault="008041B9" w:rsidP="003F37DA">
      <w:pPr>
        <w:pStyle w:val="Authorname"/>
        <w:jc w:val="both"/>
        <w:rPr>
          <w:rFonts w:eastAsiaTheme="minorEastAsia"/>
          <w:sz w:val="24"/>
          <w:szCs w:val="24"/>
          <w:lang w:eastAsia="ja-JP"/>
        </w:rPr>
      </w:pPr>
    </w:p>
    <w:p w14:paraId="747373B3" w14:textId="77777777" w:rsidR="003F37DA" w:rsidRPr="00A16426" w:rsidRDefault="003F37DA" w:rsidP="003F37DA">
      <w:pPr>
        <w:spacing w:line="480" w:lineRule="auto"/>
        <w:rPr>
          <w:rFonts w:eastAsia="平成明朝"/>
          <w:i/>
          <w:vertAlign w:val="superscript"/>
        </w:rPr>
      </w:pPr>
      <w:r>
        <w:rPr>
          <w:rFonts w:eastAsia="平成明朝"/>
          <w:i/>
        </w:rPr>
        <w:t>Kei Kashiwadate</w:t>
      </w:r>
      <w:r w:rsidRPr="007F17D8">
        <w:rPr>
          <w:rFonts w:eastAsia="平成明朝"/>
          <w:i/>
          <w:vertAlign w:val="superscript"/>
        </w:rPr>
        <w:t>1</w:t>
      </w:r>
      <w:r w:rsidRPr="007F17D8">
        <w:rPr>
          <w:rFonts w:eastAsia="平成明朝"/>
          <w:i/>
        </w:rPr>
        <w:t xml:space="preserve"> </w:t>
      </w:r>
      <w:r>
        <w:rPr>
          <w:rFonts w:eastAsia="平成明朝"/>
          <w:i/>
        </w:rPr>
        <w:t>Tetsuya Yasuda</w:t>
      </w:r>
      <w:r>
        <w:rPr>
          <w:rFonts w:eastAsia="平成明朝"/>
          <w:i/>
          <w:vertAlign w:val="superscript"/>
        </w:rPr>
        <w:t>1</w:t>
      </w:r>
      <w:r w:rsidRPr="007F17D8">
        <w:rPr>
          <w:rFonts w:eastAsia="平成明朝"/>
          <w:i/>
        </w:rPr>
        <w:t xml:space="preserve"> </w:t>
      </w:r>
      <w:r>
        <w:rPr>
          <w:rFonts w:eastAsia="平成明朝"/>
          <w:i/>
        </w:rPr>
        <w:t>Koji Fujita</w:t>
      </w:r>
      <w:r>
        <w:rPr>
          <w:rFonts w:eastAsia="平成明朝"/>
          <w:i/>
          <w:vertAlign w:val="superscript"/>
        </w:rPr>
        <w:t xml:space="preserve">2 </w:t>
      </w:r>
      <w:proofErr w:type="spellStart"/>
      <w:r>
        <w:rPr>
          <w:rFonts w:eastAsia="平成明朝"/>
          <w:i/>
        </w:rPr>
        <w:t>Sotaro</w:t>
      </w:r>
      <w:proofErr w:type="spellEnd"/>
      <w:r>
        <w:rPr>
          <w:rFonts w:eastAsia="平成明朝"/>
          <w:i/>
        </w:rPr>
        <w:t xml:space="preserve"> Kita</w:t>
      </w:r>
      <w:r>
        <w:rPr>
          <w:rFonts w:eastAsia="平成明朝"/>
          <w:i/>
          <w:vertAlign w:val="superscript"/>
        </w:rPr>
        <w:t xml:space="preserve">3 </w:t>
      </w:r>
      <w:r>
        <w:rPr>
          <w:rFonts w:eastAsia="平成明朝" w:hint="eastAsia"/>
          <w:i/>
        </w:rPr>
        <w:t>H</w:t>
      </w:r>
      <w:r>
        <w:rPr>
          <w:rFonts w:eastAsia="平成明朝"/>
          <w:i/>
        </w:rPr>
        <w:t>arumi Kobayashi</w:t>
      </w:r>
      <w:r>
        <w:rPr>
          <w:rFonts w:eastAsia="平成明朝"/>
          <w:i/>
          <w:vertAlign w:val="superscript"/>
        </w:rPr>
        <w:t>1*</w:t>
      </w:r>
    </w:p>
    <w:p w14:paraId="0C2A8B66" w14:textId="77777777" w:rsidR="003F37DA" w:rsidRPr="00A16426" w:rsidRDefault="003F37DA" w:rsidP="003F37DA">
      <w:pPr>
        <w:spacing w:line="480" w:lineRule="auto"/>
        <w:rPr>
          <w:rFonts w:eastAsia="平成明朝"/>
        </w:rPr>
      </w:pPr>
      <w:r w:rsidRPr="00A16426">
        <w:rPr>
          <w:rFonts w:eastAsia="平成明朝"/>
          <w:vertAlign w:val="superscript"/>
        </w:rPr>
        <w:t>1</w:t>
      </w:r>
      <w:r>
        <w:rPr>
          <w:rFonts w:eastAsia="平成明朝"/>
        </w:rPr>
        <w:t>Tokyo Denki University</w:t>
      </w:r>
      <w:r w:rsidRPr="00A16426">
        <w:rPr>
          <w:rFonts w:eastAsia="平成明朝"/>
        </w:rPr>
        <w:t xml:space="preserve"> </w:t>
      </w:r>
      <w:r>
        <w:rPr>
          <w:rFonts w:eastAsia="平成明朝"/>
          <w:vertAlign w:val="superscript"/>
        </w:rPr>
        <w:t>2</w:t>
      </w:r>
      <w:r>
        <w:rPr>
          <w:rFonts w:eastAsia="平成明朝"/>
        </w:rPr>
        <w:t xml:space="preserve">Kyoto University </w:t>
      </w:r>
      <w:r>
        <w:rPr>
          <w:rFonts w:eastAsia="平成明朝"/>
          <w:vertAlign w:val="superscript"/>
        </w:rPr>
        <w:t>3</w:t>
      </w:r>
      <w:r>
        <w:rPr>
          <w:rFonts w:eastAsia="Hiragino Sans"/>
          <w:kern w:val="0"/>
          <w:lang w:eastAsia="en-US"/>
        </w:rPr>
        <w:t>University of Warwick</w:t>
      </w:r>
    </w:p>
    <w:p w14:paraId="47C47ADF" w14:textId="77777777" w:rsidR="00552E70" w:rsidRPr="003F37DA" w:rsidRDefault="00552E70" w:rsidP="00552E70">
      <w:pPr>
        <w:rPr>
          <w:rFonts w:eastAsia="平成明朝"/>
        </w:rPr>
      </w:pPr>
    </w:p>
    <w:p w14:paraId="57AAA131" w14:textId="77777777" w:rsidR="00552E70" w:rsidRPr="007260EA" w:rsidRDefault="00552E70" w:rsidP="00552E70">
      <w:pPr>
        <w:spacing w:line="480" w:lineRule="auto"/>
        <w:rPr>
          <w:rFonts w:eastAsia="平成明朝"/>
          <w:sz w:val="22"/>
        </w:rPr>
      </w:pPr>
      <w:r w:rsidRPr="007260EA">
        <w:rPr>
          <w:rFonts w:eastAsia="平成明朝"/>
          <w:sz w:val="22"/>
        </w:rPr>
        <w:t>*</w:t>
      </w:r>
      <w:r w:rsidRPr="007260EA">
        <w:rPr>
          <w:sz w:val="22"/>
        </w:rPr>
        <w:t xml:space="preserve"> </w:t>
      </w:r>
      <w:r w:rsidRPr="007260EA">
        <w:rPr>
          <w:rFonts w:eastAsia="平成明朝"/>
          <w:sz w:val="22"/>
        </w:rPr>
        <w:t>Author for correspondence (h-koba@mail.dendai.ac.jp)</w:t>
      </w:r>
    </w:p>
    <w:p w14:paraId="5462A97B" w14:textId="77777777" w:rsidR="00D034E8" w:rsidRDefault="00D034E8" w:rsidP="00D034E8">
      <w:pPr>
        <w:rPr>
          <w:b/>
          <w:bCs/>
          <w:sz w:val="22"/>
          <w:szCs w:val="22"/>
        </w:rPr>
      </w:pPr>
    </w:p>
    <w:p w14:paraId="680CA727" w14:textId="77777777" w:rsidR="00D034E8" w:rsidRPr="00AF26ED" w:rsidRDefault="00D034E8" w:rsidP="00D034E8">
      <w:pPr>
        <w:rPr>
          <w:b/>
          <w:bCs/>
          <w:i/>
          <w:sz w:val="22"/>
          <w:szCs w:val="22"/>
        </w:rPr>
      </w:pPr>
      <w:r w:rsidRPr="00AF26ED">
        <w:rPr>
          <w:rFonts w:hint="eastAsia"/>
          <w:b/>
          <w:bCs/>
          <w:i/>
          <w:sz w:val="22"/>
          <w:szCs w:val="22"/>
        </w:rPr>
        <w:t>L</w:t>
      </w:r>
      <w:r w:rsidRPr="00AF26ED">
        <w:rPr>
          <w:b/>
          <w:bCs/>
          <w:i/>
          <w:sz w:val="22"/>
          <w:szCs w:val="22"/>
        </w:rPr>
        <w:t>etters on Evolutionary Behavioral Science</w:t>
      </w:r>
    </w:p>
    <w:p w14:paraId="48756A58" w14:textId="77777777" w:rsidR="00D034E8" w:rsidRPr="00D73816" w:rsidRDefault="00D034E8" w:rsidP="00D034E8">
      <w:pPr>
        <w:pStyle w:val="11"/>
        <w:spacing w:line="240" w:lineRule="auto"/>
        <w:ind w:left="0" w:firstLine="0"/>
        <w:rPr>
          <w:kern w:val="0"/>
          <w:szCs w:val="24"/>
          <w:lang w:val="en-US"/>
        </w:rPr>
      </w:pPr>
    </w:p>
    <w:p w14:paraId="451B049D" w14:textId="77777777" w:rsidR="000C3513" w:rsidRPr="003051F8" w:rsidRDefault="000C3513" w:rsidP="000C3513">
      <w:pPr>
        <w:pStyle w:val="2"/>
        <w:rPr>
          <w:lang w:val="en-GB"/>
        </w:rPr>
      </w:pPr>
      <w:r w:rsidRPr="003051F8">
        <w:rPr>
          <w:lang w:val="en-GB"/>
        </w:rPr>
        <w:t>Method</w:t>
      </w:r>
    </w:p>
    <w:bookmarkEnd w:id="1"/>
    <w:p w14:paraId="505EFCAE" w14:textId="77777777" w:rsidR="00824E93" w:rsidRPr="00824E93" w:rsidRDefault="00824E93" w:rsidP="00824E93">
      <w:pPr>
        <w:pStyle w:val="3"/>
        <w:rPr>
          <w:i/>
        </w:rPr>
      </w:pPr>
      <w:r w:rsidRPr="00824E93">
        <w:rPr>
          <w:i/>
        </w:rPr>
        <w:t xml:space="preserve">Coding </w:t>
      </w:r>
    </w:p>
    <w:p w14:paraId="60526A10" w14:textId="292FF21B" w:rsidR="00425F3D" w:rsidRDefault="00824E93" w:rsidP="00D92BCF">
      <w:pPr>
        <w:pStyle w:val="11"/>
        <w:spacing w:line="240" w:lineRule="auto"/>
        <w:ind w:left="0" w:firstLine="840"/>
        <w:jc w:val="both"/>
      </w:pPr>
      <w:r w:rsidRPr="00F07F4A">
        <w:rPr>
          <w:szCs w:val="24"/>
        </w:rPr>
        <w:t>We annotated utterances and gestures using</w:t>
      </w:r>
      <w:r w:rsidR="008041B9">
        <w:rPr>
          <w:szCs w:val="24"/>
        </w:rPr>
        <w:t xml:space="preserve"> the</w:t>
      </w:r>
      <w:r w:rsidRPr="00F07F4A">
        <w:rPr>
          <w:szCs w:val="24"/>
        </w:rPr>
        <w:t xml:space="preserve"> ELAN 2017 (Version 5.1). The timing and duration of each gesture </w:t>
      </w:r>
      <w:r w:rsidR="00915990">
        <w:rPr>
          <w:szCs w:val="24"/>
        </w:rPr>
        <w:t>were</w:t>
      </w:r>
      <w:r w:rsidRPr="00F07F4A">
        <w:rPr>
          <w:szCs w:val="24"/>
        </w:rPr>
        <w:t xml:space="preserve"> </w:t>
      </w:r>
      <w:r w:rsidR="00372FF1">
        <w:rPr>
          <w:szCs w:val="24"/>
        </w:rPr>
        <w:t>noted</w:t>
      </w:r>
      <w:r w:rsidRPr="00F07F4A">
        <w:rPr>
          <w:szCs w:val="24"/>
        </w:rPr>
        <w:t xml:space="preserve">. As a coding scheme, we used the </w:t>
      </w:r>
      <w:r w:rsidR="00CF13E8">
        <w:rPr>
          <w:rFonts w:hint="eastAsia"/>
          <w:szCs w:val="24"/>
        </w:rPr>
        <w:t>modified</w:t>
      </w:r>
      <w:r w:rsidRPr="00F07F4A">
        <w:rPr>
          <w:szCs w:val="24"/>
        </w:rPr>
        <w:t xml:space="preserve"> version of Kita, </w:t>
      </w:r>
      <w:proofErr w:type="spellStart"/>
      <w:r w:rsidRPr="00F07F4A">
        <w:rPr>
          <w:szCs w:val="24"/>
        </w:rPr>
        <w:t>Gijn</w:t>
      </w:r>
      <w:proofErr w:type="spellEnd"/>
      <w:r w:rsidRPr="00F07F4A">
        <w:rPr>
          <w:szCs w:val="24"/>
        </w:rPr>
        <w:t xml:space="preserve">, and Hulst’s (2014) gesture coding. In this scheme, a gesture consists of a preparatory movement, followed by a stroke, </w:t>
      </w:r>
      <w:r w:rsidR="008041B9">
        <w:rPr>
          <w:szCs w:val="24"/>
        </w:rPr>
        <w:t xml:space="preserve">and </w:t>
      </w:r>
      <w:r w:rsidRPr="00F07F4A">
        <w:rPr>
          <w:szCs w:val="24"/>
        </w:rPr>
        <w:t>a finishing movement</w:t>
      </w:r>
      <w:r w:rsidR="008041B9">
        <w:rPr>
          <w:szCs w:val="24"/>
        </w:rPr>
        <w:t xml:space="preserve"> thereafter</w:t>
      </w:r>
      <w:r w:rsidRPr="00F07F4A">
        <w:rPr>
          <w:szCs w:val="24"/>
        </w:rPr>
        <w:t>. We recorded the time of</w:t>
      </w:r>
      <w:r w:rsidR="008041B9">
        <w:rPr>
          <w:szCs w:val="24"/>
        </w:rPr>
        <w:t xml:space="preserve"> the</w:t>
      </w:r>
      <w:r w:rsidRPr="00F07F4A">
        <w:rPr>
          <w:szCs w:val="24"/>
        </w:rPr>
        <w:t xml:space="preserve"> onset and end of each gesture stroke to determine whether gestures are produced simultaneously with </w:t>
      </w:r>
      <w:r w:rsidR="00E24243">
        <w:rPr>
          <w:szCs w:val="24"/>
        </w:rPr>
        <w:t xml:space="preserve">a </w:t>
      </w:r>
      <w:r w:rsidR="008041B9">
        <w:rPr>
          <w:szCs w:val="24"/>
        </w:rPr>
        <w:t>particular</w:t>
      </w:r>
      <w:r w:rsidR="008041B9" w:rsidRPr="00F07F4A">
        <w:rPr>
          <w:szCs w:val="24"/>
        </w:rPr>
        <w:t xml:space="preserve"> </w:t>
      </w:r>
      <w:r w:rsidRPr="00F07F4A">
        <w:rPr>
          <w:szCs w:val="24"/>
        </w:rPr>
        <w:t xml:space="preserve">word among </w:t>
      </w:r>
      <w:r w:rsidR="00E24243">
        <w:rPr>
          <w:szCs w:val="24"/>
        </w:rPr>
        <w:t xml:space="preserve">the </w:t>
      </w:r>
      <w:r w:rsidRPr="00F07F4A">
        <w:rPr>
          <w:szCs w:val="24"/>
        </w:rPr>
        <w:t>four words</w:t>
      </w:r>
      <w:r w:rsidR="00372FF1">
        <w:rPr>
          <w:szCs w:val="24"/>
        </w:rPr>
        <w:t xml:space="preserve"> produced</w:t>
      </w:r>
      <w:r w:rsidRPr="00F07F4A">
        <w:rPr>
          <w:szCs w:val="24"/>
        </w:rPr>
        <w:t xml:space="preserve">. There </w:t>
      </w:r>
      <w:proofErr w:type="gramStart"/>
      <w:r w:rsidRPr="00F07F4A">
        <w:rPr>
          <w:szCs w:val="24"/>
        </w:rPr>
        <w:t>were</w:t>
      </w:r>
      <w:proofErr w:type="gramEnd"/>
      <w:r w:rsidRPr="00F07F4A">
        <w:rPr>
          <w:szCs w:val="24"/>
        </w:rPr>
        <w:t xml:space="preserve"> </w:t>
      </w:r>
      <w:r w:rsidR="008041B9">
        <w:rPr>
          <w:szCs w:val="24"/>
        </w:rPr>
        <w:t>a total of</w:t>
      </w:r>
      <w:r w:rsidR="008041B9" w:rsidRPr="00F07F4A">
        <w:rPr>
          <w:szCs w:val="24"/>
        </w:rPr>
        <w:t xml:space="preserve"> </w:t>
      </w:r>
      <w:r w:rsidRPr="00F07F4A">
        <w:rPr>
          <w:szCs w:val="24"/>
        </w:rPr>
        <w:t xml:space="preserve">10 possible patterns of </w:t>
      </w:r>
      <w:r w:rsidR="00372FF1">
        <w:rPr>
          <w:szCs w:val="24"/>
        </w:rPr>
        <w:t xml:space="preserve">duration of </w:t>
      </w:r>
      <w:r w:rsidRPr="00F07F4A">
        <w:rPr>
          <w:szCs w:val="24"/>
        </w:rPr>
        <w:t>gesture production</w:t>
      </w:r>
      <w:r w:rsidR="008041B9">
        <w:rPr>
          <w:szCs w:val="24"/>
        </w:rPr>
        <w:t>. These are as follows:</w:t>
      </w:r>
      <w:r w:rsidR="00372FF1">
        <w:rPr>
          <w:szCs w:val="24"/>
        </w:rPr>
        <w:t xml:space="preserve"> </w:t>
      </w:r>
      <w:r w:rsidRPr="007260EA">
        <w:rPr>
          <w:i/>
          <w:szCs w:val="24"/>
        </w:rPr>
        <w:t xml:space="preserve">synchronization with the first word only, the first word and the second word, the first through the third word, the first through the </w:t>
      </w:r>
      <w:r w:rsidR="00E24243">
        <w:rPr>
          <w:i/>
          <w:szCs w:val="24"/>
        </w:rPr>
        <w:t>fourth</w:t>
      </w:r>
      <w:r w:rsidRPr="007260EA">
        <w:rPr>
          <w:i/>
          <w:szCs w:val="24"/>
        </w:rPr>
        <w:t xml:space="preserve"> word, the second word only, the second word and the third word, the second through the </w:t>
      </w:r>
      <w:r w:rsidR="00E24243">
        <w:rPr>
          <w:i/>
          <w:szCs w:val="24"/>
        </w:rPr>
        <w:t>fourth</w:t>
      </w:r>
      <w:r w:rsidRPr="007260EA">
        <w:rPr>
          <w:i/>
          <w:szCs w:val="24"/>
        </w:rPr>
        <w:t xml:space="preserve"> word, the third word only, the third </w:t>
      </w:r>
      <w:r w:rsidR="00372FF1" w:rsidRPr="007260EA">
        <w:rPr>
          <w:i/>
          <w:szCs w:val="24"/>
        </w:rPr>
        <w:t xml:space="preserve">through </w:t>
      </w:r>
      <w:r w:rsidRPr="007260EA">
        <w:rPr>
          <w:i/>
          <w:szCs w:val="24"/>
        </w:rPr>
        <w:t xml:space="preserve">the </w:t>
      </w:r>
      <w:r w:rsidR="00E24243">
        <w:rPr>
          <w:i/>
          <w:szCs w:val="24"/>
        </w:rPr>
        <w:t>fourth</w:t>
      </w:r>
      <w:r w:rsidRPr="007260EA">
        <w:rPr>
          <w:i/>
          <w:szCs w:val="24"/>
        </w:rPr>
        <w:t xml:space="preserve"> word, </w:t>
      </w:r>
      <w:r w:rsidR="00372FF1" w:rsidRPr="007260EA">
        <w:rPr>
          <w:i/>
          <w:szCs w:val="24"/>
        </w:rPr>
        <w:t xml:space="preserve">and </w:t>
      </w:r>
      <w:r w:rsidRPr="007260EA">
        <w:rPr>
          <w:i/>
          <w:szCs w:val="24"/>
        </w:rPr>
        <w:t xml:space="preserve">the </w:t>
      </w:r>
      <w:r w:rsidR="00E24243">
        <w:rPr>
          <w:i/>
          <w:szCs w:val="24"/>
        </w:rPr>
        <w:t>fourth</w:t>
      </w:r>
      <w:r w:rsidRPr="007260EA">
        <w:rPr>
          <w:i/>
          <w:szCs w:val="24"/>
        </w:rPr>
        <w:t xml:space="preserve"> word only.</w:t>
      </w:r>
      <w:r w:rsidRPr="00F07F4A">
        <w:rPr>
          <w:szCs w:val="24"/>
        </w:rPr>
        <w:t xml:space="preserve"> A second coder coded around 25% of the gesture</w:t>
      </w:r>
      <w:r w:rsidR="00372FF1">
        <w:rPr>
          <w:szCs w:val="24"/>
        </w:rPr>
        <w:t>s</w:t>
      </w:r>
      <w:r w:rsidRPr="00F07F4A">
        <w:rPr>
          <w:szCs w:val="24"/>
        </w:rPr>
        <w:t xml:space="preserve"> </w:t>
      </w:r>
      <w:r w:rsidR="00E24243">
        <w:rPr>
          <w:szCs w:val="24"/>
        </w:rPr>
        <w:t xml:space="preserve">based on </w:t>
      </w:r>
      <w:r w:rsidR="00372FF1">
        <w:rPr>
          <w:szCs w:val="24"/>
        </w:rPr>
        <w:t>the co-</w:t>
      </w:r>
      <w:r w:rsidR="008041B9" w:rsidRPr="002A0629">
        <w:rPr>
          <w:szCs w:val="24"/>
        </w:rPr>
        <w:t>occurr</w:t>
      </w:r>
      <w:r w:rsidR="008041B9">
        <w:rPr>
          <w:szCs w:val="24"/>
        </w:rPr>
        <w:t>ence</w:t>
      </w:r>
      <w:r w:rsidRPr="00F07F4A" w:rsidDel="00DA176A">
        <w:rPr>
          <w:szCs w:val="24"/>
        </w:rPr>
        <w:t xml:space="preserve"> </w:t>
      </w:r>
      <w:r w:rsidR="00372FF1">
        <w:rPr>
          <w:szCs w:val="24"/>
        </w:rPr>
        <w:t xml:space="preserve">with </w:t>
      </w:r>
      <w:r w:rsidRPr="00F07F4A">
        <w:rPr>
          <w:szCs w:val="24"/>
        </w:rPr>
        <w:t>a word or a phrase</w:t>
      </w:r>
      <w:r w:rsidR="00372FF1">
        <w:rPr>
          <w:szCs w:val="24"/>
        </w:rPr>
        <w:t>.</w:t>
      </w:r>
      <w:r w:rsidRPr="00F07F4A">
        <w:rPr>
          <w:szCs w:val="24"/>
        </w:rPr>
        <w:t xml:space="preserve"> </w:t>
      </w:r>
      <w:r w:rsidR="00372FF1">
        <w:rPr>
          <w:szCs w:val="24"/>
        </w:rPr>
        <w:t>T</w:t>
      </w:r>
      <w:r w:rsidRPr="00F07F4A">
        <w:rPr>
          <w:szCs w:val="24"/>
        </w:rPr>
        <w:t xml:space="preserve">he </w:t>
      </w:r>
      <w:r w:rsidR="00372FF1">
        <w:rPr>
          <w:szCs w:val="24"/>
        </w:rPr>
        <w:t>t</w:t>
      </w:r>
      <w:r w:rsidRPr="00F07F4A">
        <w:rPr>
          <w:szCs w:val="24"/>
        </w:rPr>
        <w:t xml:space="preserve">wo coders had </w:t>
      </w:r>
      <w:r w:rsidR="008041B9">
        <w:rPr>
          <w:szCs w:val="24"/>
        </w:rPr>
        <w:t xml:space="preserve">a </w:t>
      </w:r>
      <w:r w:rsidRPr="00F07F4A">
        <w:rPr>
          <w:szCs w:val="24"/>
        </w:rPr>
        <w:t>94% agreement</w:t>
      </w:r>
      <w:r w:rsidR="00372FF1">
        <w:rPr>
          <w:szCs w:val="24"/>
        </w:rPr>
        <w:t xml:space="preserve"> (</w:t>
      </w:r>
      <w:r w:rsidRPr="00F07F4A">
        <w:rPr>
          <w:szCs w:val="24"/>
        </w:rPr>
        <w:t>Cohen’s kappa = 0.83</w:t>
      </w:r>
      <w:r w:rsidR="00407896">
        <w:rPr>
          <w:szCs w:val="24"/>
        </w:rPr>
        <w:t>, see Cohen, 1960</w:t>
      </w:r>
      <w:r w:rsidR="00372FF1">
        <w:rPr>
          <w:szCs w:val="24"/>
        </w:rPr>
        <w:t>)</w:t>
      </w:r>
      <w:r w:rsidR="008041B9">
        <w:rPr>
          <w:szCs w:val="24"/>
        </w:rPr>
        <w:t xml:space="preserve">. </w:t>
      </w:r>
      <w:r w:rsidR="0017608B">
        <w:rPr>
          <w:rFonts w:hint="eastAsia"/>
          <w:szCs w:val="24"/>
        </w:rPr>
        <w:t>This</w:t>
      </w:r>
      <w:r w:rsidR="008041B9">
        <w:rPr>
          <w:szCs w:val="24"/>
        </w:rPr>
        <w:t xml:space="preserve"> means that </w:t>
      </w:r>
      <w:r w:rsidR="00372FF1">
        <w:rPr>
          <w:szCs w:val="24"/>
        </w:rPr>
        <w:t>the coding was appropriately executed and reliable</w:t>
      </w:r>
      <w:r w:rsidRPr="00F07F4A">
        <w:rPr>
          <w:szCs w:val="24"/>
        </w:rPr>
        <w:t>.</w:t>
      </w:r>
      <w:r w:rsidR="00372FF1">
        <w:rPr>
          <w:szCs w:val="24"/>
        </w:rPr>
        <w:t xml:space="preserve"> </w:t>
      </w:r>
    </w:p>
    <w:p w14:paraId="7537D55C" w14:textId="258A9554" w:rsidR="00425F3D" w:rsidRDefault="00425F3D"/>
    <w:p w14:paraId="508F8763" w14:textId="77777777" w:rsidR="00425F3D" w:rsidRDefault="00425F3D"/>
    <w:p w14:paraId="2CAA042A" w14:textId="77777777" w:rsidR="0017608B" w:rsidRDefault="0017608B" w:rsidP="00B41C26">
      <w:pPr>
        <w:spacing w:line="480" w:lineRule="auto"/>
      </w:pPr>
    </w:p>
    <w:p w14:paraId="47B1821B" w14:textId="77777777" w:rsidR="0017608B" w:rsidRDefault="0017608B" w:rsidP="00A875D9">
      <w:pPr>
        <w:outlineLvl w:val="0"/>
        <w:rPr>
          <w:b/>
        </w:rPr>
      </w:pPr>
    </w:p>
    <w:p w14:paraId="467E8CB6" w14:textId="77777777" w:rsidR="001B2F62" w:rsidRDefault="0017608B" w:rsidP="00A875D9">
      <w:pPr>
        <w:outlineLvl w:val="0"/>
        <w:rPr>
          <w:b/>
        </w:rPr>
      </w:pPr>
      <w:r>
        <w:rPr>
          <w:rFonts w:hint="eastAsia"/>
          <w:b/>
        </w:rPr>
        <w:lastRenderedPageBreak/>
        <w:t>References</w:t>
      </w:r>
    </w:p>
    <w:p w14:paraId="1855B2EB" w14:textId="272CD1E3" w:rsidR="00425F3D" w:rsidRPr="00027FD6" w:rsidRDefault="001B2F62" w:rsidP="00A875D9">
      <w:pPr>
        <w:pStyle w:val="Reference"/>
        <w:ind w:left="720" w:hanging="720"/>
        <w:rPr>
          <w:sz w:val="22"/>
          <w:szCs w:val="24"/>
        </w:rPr>
      </w:pPr>
      <w:r w:rsidRPr="00027FD6">
        <w:rPr>
          <w:sz w:val="22"/>
          <w:szCs w:val="24"/>
        </w:rPr>
        <w:t xml:space="preserve">Cohen, J. (1960). A coefficient of agreement for nominal scales. Educational and Psychological Measurement, 20, 37-46. </w:t>
      </w:r>
      <w:hyperlink r:id="rId6" w:history="1">
        <w:r w:rsidRPr="00027FD6">
          <w:rPr>
            <w:rStyle w:val="af0"/>
            <w:color w:val="auto"/>
            <w:sz w:val="22"/>
            <w:szCs w:val="24"/>
            <w:u w:val="none"/>
          </w:rPr>
          <w:t>https://doi.org/10.1177/001316446002000104</w:t>
        </w:r>
      </w:hyperlink>
    </w:p>
    <w:p w14:paraId="0B2FC8F4" w14:textId="1D88FE0C" w:rsidR="00425F3D" w:rsidRDefault="00425F3D" w:rsidP="00A875D9">
      <w:pPr>
        <w:pStyle w:val="Reference"/>
        <w:ind w:left="720" w:hanging="720"/>
        <w:rPr>
          <w:sz w:val="22"/>
          <w:szCs w:val="24"/>
        </w:rPr>
      </w:pPr>
      <w:r w:rsidRPr="00027FD6">
        <w:rPr>
          <w:sz w:val="22"/>
          <w:szCs w:val="24"/>
        </w:rPr>
        <w:t xml:space="preserve">Kita, S., van </w:t>
      </w:r>
      <w:proofErr w:type="spellStart"/>
      <w:r w:rsidRPr="00027FD6">
        <w:rPr>
          <w:sz w:val="22"/>
          <w:szCs w:val="24"/>
        </w:rPr>
        <w:t>Gijn</w:t>
      </w:r>
      <w:proofErr w:type="spellEnd"/>
      <w:r w:rsidRPr="00027FD6">
        <w:rPr>
          <w:sz w:val="22"/>
          <w:szCs w:val="24"/>
        </w:rPr>
        <w:t xml:space="preserve">, I., &amp; van der Hulst, H. (2014). The non-linguistic status of the symmetry condition in signed languages: </w:t>
      </w:r>
      <w:r w:rsidR="00027FD6">
        <w:rPr>
          <w:sz w:val="22"/>
          <w:szCs w:val="24"/>
        </w:rPr>
        <w:t>e</w:t>
      </w:r>
      <w:r w:rsidRPr="00027FD6">
        <w:rPr>
          <w:sz w:val="22"/>
          <w:szCs w:val="24"/>
        </w:rPr>
        <w:t>vidence from a comparison of signs and speech-accompanying representational gestures. Sign Language &amp; Linguistics, 17, 2</w:t>
      </w:r>
      <w:r w:rsidR="00027FD6">
        <w:rPr>
          <w:sz w:val="22"/>
          <w:szCs w:val="24"/>
        </w:rPr>
        <w:t>15</w:t>
      </w:r>
      <w:r w:rsidRPr="00027FD6">
        <w:rPr>
          <w:sz w:val="22"/>
          <w:szCs w:val="24"/>
        </w:rPr>
        <w:t>-23</w:t>
      </w:r>
      <w:r w:rsidR="00027FD6">
        <w:rPr>
          <w:sz w:val="22"/>
          <w:szCs w:val="24"/>
        </w:rPr>
        <w:t>8</w:t>
      </w:r>
      <w:r w:rsidRPr="00027FD6">
        <w:rPr>
          <w:sz w:val="22"/>
          <w:szCs w:val="24"/>
        </w:rPr>
        <w:t>. https://doi.org/</w:t>
      </w:r>
      <w:hyperlink r:id="rId7" w:tgtFrame="_blank" w:history="1">
        <w:r w:rsidRPr="00027FD6">
          <w:rPr>
            <w:sz w:val="22"/>
            <w:szCs w:val="24"/>
          </w:rPr>
          <w:t>10.1075/sll.17.2.04kit</w:t>
        </w:r>
      </w:hyperlink>
    </w:p>
    <w:p w14:paraId="2ABD97D8" w14:textId="77777777" w:rsidR="00425F3D" w:rsidRPr="00824E93" w:rsidRDefault="00425F3D"/>
    <w:sectPr w:rsidR="00425F3D" w:rsidRPr="00824E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D5E0" w14:textId="77777777" w:rsidR="00ED599B" w:rsidRDefault="00ED599B" w:rsidP="00824E93">
      <w:r>
        <w:separator/>
      </w:r>
    </w:p>
  </w:endnote>
  <w:endnote w:type="continuationSeparator" w:id="0">
    <w:p w14:paraId="08EC2979" w14:textId="77777777" w:rsidR="00ED599B" w:rsidRDefault="00ED599B" w:rsidP="0082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Yu Gothic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Hiragino Sans">
    <w:altName w:val="ＭＳ 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D141B" w14:textId="77777777" w:rsidR="00ED599B" w:rsidRDefault="00ED599B" w:rsidP="00824E93">
      <w:r>
        <w:separator/>
      </w:r>
    </w:p>
  </w:footnote>
  <w:footnote w:type="continuationSeparator" w:id="0">
    <w:p w14:paraId="7A3F866B" w14:textId="77777777" w:rsidR="00ED599B" w:rsidRDefault="00ED599B" w:rsidP="0082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13"/>
    <w:rsid w:val="00022636"/>
    <w:rsid w:val="00027FD6"/>
    <w:rsid w:val="000831E6"/>
    <w:rsid w:val="000C3513"/>
    <w:rsid w:val="00126D00"/>
    <w:rsid w:val="0017608B"/>
    <w:rsid w:val="001B2F62"/>
    <w:rsid w:val="00221B93"/>
    <w:rsid w:val="002C1F9F"/>
    <w:rsid w:val="003354AD"/>
    <w:rsid w:val="00372FF1"/>
    <w:rsid w:val="003F37DA"/>
    <w:rsid w:val="00404445"/>
    <w:rsid w:val="00407896"/>
    <w:rsid w:val="00421380"/>
    <w:rsid w:val="00425F3D"/>
    <w:rsid w:val="0045178F"/>
    <w:rsid w:val="004B25EC"/>
    <w:rsid w:val="00552E70"/>
    <w:rsid w:val="00597712"/>
    <w:rsid w:val="005A24B9"/>
    <w:rsid w:val="005E4A41"/>
    <w:rsid w:val="00714325"/>
    <w:rsid w:val="007260EA"/>
    <w:rsid w:val="0072794A"/>
    <w:rsid w:val="00733C3B"/>
    <w:rsid w:val="00772A2F"/>
    <w:rsid w:val="00791D23"/>
    <w:rsid w:val="00801B7C"/>
    <w:rsid w:val="008041B9"/>
    <w:rsid w:val="00824E93"/>
    <w:rsid w:val="00895141"/>
    <w:rsid w:val="00911477"/>
    <w:rsid w:val="0091337E"/>
    <w:rsid w:val="0091548C"/>
    <w:rsid w:val="00915990"/>
    <w:rsid w:val="009D4CE4"/>
    <w:rsid w:val="00A13B2A"/>
    <w:rsid w:val="00A875D9"/>
    <w:rsid w:val="00B41C26"/>
    <w:rsid w:val="00C60862"/>
    <w:rsid w:val="00C77186"/>
    <w:rsid w:val="00CA4EA0"/>
    <w:rsid w:val="00CC75E1"/>
    <w:rsid w:val="00CE647D"/>
    <w:rsid w:val="00CF13E8"/>
    <w:rsid w:val="00D034E8"/>
    <w:rsid w:val="00D0585E"/>
    <w:rsid w:val="00D62037"/>
    <w:rsid w:val="00D92BCF"/>
    <w:rsid w:val="00E04074"/>
    <w:rsid w:val="00E24243"/>
    <w:rsid w:val="00ED599B"/>
    <w:rsid w:val="00F2479E"/>
    <w:rsid w:val="00F5254B"/>
    <w:rsid w:val="00F6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68C39"/>
  <w15:chartTrackingRefBased/>
  <w15:docId w15:val="{88ED7595-BF63-43A6-8CE9-FE78DBA3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513"/>
    <w:pPr>
      <w:widowControl w:val="0"/>
    </w:pPr>
    <w:rPr>
      <w:rFonts w:ascii="Times New Roman" w:eastAsia="ＭＳ 明朝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0C3513"/>
    <w:pPr>
      <w:keepNext/>
      <w:spacing w:before="240" w:after="240"/>
      <w:outlineLvl w:val="0"/>
    </w:pPr>
    <w:rPr>
      <w:rFonts w:eastAsia="Times New Roman"/>
      <w:b/>
      <w:sz w:val="28"/>
      <w:szCs w:val="24"/>
    </w:rPr>
  </w:style>
  <w:style w:type="paragraph" w:styleId="2">
    <w:name w:val="heading 2"/>
    <w:basedOn w:val="a"/>
    <w:link w:val="20"/>
    <w:qFormat/>
    <w:rsid w:val="000C3513"/>
    <w:pPr>
      <w:widowControl/>
      <w:spacing w:before="240" w:after="120"/>
      <w:outlineLvl w:val="1"/>
    </w:pPr>
    <w:rPr>
      <w:rFonts w:eastAsia="ＭＳ Ｐゴシック" w:cs="ＭＳ Ｐゴシック"/>
      <w:b/>
      <w:bCs/>
      <w:kern w:val="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C351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見出し 2 (文字)"/>
    <w:basedOn w:val="a0"/>
    <w:link w:val="2"/>
    <w:rsid w:val="000C3513"/>
    <w:rPr>
      <w:rFonts w:ascii="Times New Roman" w:eastAsia="ＭＳ Ｐゴシック" w:hAnsi="Times New Roman" w:cs="ＭＳ Ｐゴシック"/>
      <w:b/>
      <w:bCs/>
      <w:kern w:val="0"/>
      <w:sz w:val="24"/>
      <w:szCs w:val="36"/>
    </w:rPr>
  </w:style>
  <w:style w:type="character" w:styleId="a3">
    <w:name w:val="annotation reference"/>
    <w:uiPriority w:val="99"/>
    <w:semiHidden/>
    <w:rsid w:val="000C3513"/>
    <w:rPr>
      <w:sz w:val="18"/>
    </w:rPr>
  </w:style>
  <w:style w:type="paragraph" w:styleId="a4">
    <w:name w:val="annotation text"/>
    <w:basedOn w:val="a"/>
    <w:link w:val="a5"/>
    <w:uiPriority w:val="99"/>
    <w:semiHidden/>
    <w:rsid w:val="000C3513"/>
  </w:style>
  <w:style w:type="character" w:customStyle="1" w:styleId="a5">
    <w:name w:val="コメント文字列 (文字)"/>
    <w:basedOn w:val="a0"/>
    <w:link w:val="a4"/>
    <w:uiPriority w:val="99"/>
    <w:semiHidden/>
    <w:rsid w:val="000C3513"/>
    <w:rPr>
      <w:rFonts w:ascii="Times New Roman" w:eastAsia="ＭＳ 明朝" w:hAnsi="Times New Roman" w:cs="Times New Roman"/>
      <w:sz w:val="24"/>
      <w:szCs w:val="20"/>
    </w:rPr>
  </w:style>
  <w:style w:type="paragraph" w:customStyle="1" w:styleId="11">
    <w:name w:val="文献目録1"/>
    <w:basedOn w:val="a"/>
    <w:rsid w:val="000C3513"/>
    <w:pPr>
      <w:spacing w:line="480" w:lineRule="auto"/>
      <w:ind w:left="720" w:hanging="720"/>
    </w:pPr>
    <w:rPr>
      <w:lang w:val="en-GB"/>
    </w:rPr>
  </w:style>
  <w:style w:type="paragraph" w:customStyle="1" w:styleId="3">
    <w:name w:val="見出し3"/>
    <w:basedOn w:val="21"/>
    <w:link w:val="30"/>
    <w:qFormat/>
    <w:rsid w:val="000C3513"/>
    <w:pPr>
      <w:tabs>
        <w:tab w:val="left" w:pos="4920"/>
      </w:tabs>
      <w:spacing w:before="120" w:after="60" w:line="240" w:lineRule="auto"/>
      <w:ind w:leftChars="0" w:left="0"/>
    </w:pPr>
    <w:rPr>
      <w:rFonts w:eastAsia="HGP創英角ｺﾞｼｯｸUB"/>
      <w:szCs w:val="32"/>
      <w:lang w:val="en-GB"/>
    </w:rPr>
  </w:style>
  <w:style w:type="character" w:customStyle="1" w:styleId="30">
    <w:name w:val="見出し3 (文字)"/>
    <w:basedOn w:val="22"/>
    <w:link w:val="3"/>
    <w:rsid w:val="000C3513"/>
    <w:rPr>
      <w:rFonts w:ascii="Times New Roman" w:eastAsia="HGP創英角ｺﾞｼｯｸUB" w:hAnsi="Times New Roman" w:cs="Times New Roman"/>
      <w:sz w:val="24"/>
      <w:szCs w:val="32"/>
      <w:lang w:val="en-GB"/>
    </w:rPr>
  </w:style>
  <w:style w:type="paragraph" w:styleId="21">
    <w:name w:val="Body Text Indent 2"/>
    <w:basedOn w:val="a"/>
    <w:link w:val="22"/>
    <w:uiPriority w:val="99"/>
    <w:semiHidden/>
    <w:unhideWhenUsed/>
    <w:rsid w:val="000C3513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0C3513"/>
    <w:rPr>
      <w:rFonts w:ascii="Times New Roman" w:eastAsia="ＭＳ 明朝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3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35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4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4E93"/>
    <w:rPr>
      <w:rFonts w:ascii="Times New Roman" w:eastAsia="ＭＳ 明朝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824E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4E93"/>
    <w:rPr>
      <w:rFonts w:ascii="Times New Roman" w:eastAsia="ＭＳ 明朝" w:hAnsi="Times New Roman" w:cs="Times New Roman"/>
      <w:sz w:val="24"/>
      <w:szCs w:val="20"/>
    </w:rPr>
  </w:style>
  <w:style w:type="paragraph" w:customStyle="1" w:styleId="NormalSectionStart">
    <w:name w:val="Normal Section Start"/>
    <w:basedOn w:val="a"/>
    <w:next w:val="a"/>
    <w:rsid w:val="00824E93"/>
    <w:pPr>
      <w:widowControl/>
      <w:ind w:left="181" w:right="181"/>
      <w:jc w:val="both"/>
    </w:pPr>
    <w:rPr>
      <w:rFonts w:eastAsia="Times New Roman"/>
      <w:kern w:val="0"/>
      <w:sz w:val="20"/>
      <w:lang w:eastAsia="en-US"/>
    </w:rPr>
  </w:style>
  <w:style w:type="paragraph" w:customStyle="1" w:styleId="Authorname">
    <w:name w:val="Author name"/>
    <w:basedOn w:val="a"/>
    <w:next w:val="a"/>
    <w:rsid w:val="008041B9"/>
    <w:pPr>
      <w:widowControl/>
      <w:ind w:left="181" w:right="181"/>
      <w:jc w:val="center"/>
      <w:outlineLvl w:val="0"/>
    </w:pPr>
    <w:rPr>
      <w:rFonts w:eastAsia="Times New Roman"/>
      <w:b/>
      <w:kern w:val="0"/>
      <w:sz w:val="22"/>
      <w:lang w:eastAsia="en-US"/>
    </w:rPr>
  </w:style>
  <w:style w:type="paragraph" w:styleId="ac">
    <w:name w:val="Title"/>
    <w:basedOn w:val="a"/>
    <w:next w:val="Authorname"/>
    <w:link w:val="ad"/>
    <w:qFormat/>
    <w:rsid w:val="008041B9"/>
    <w:pPr>
      <w:widowControl/>
      <w:ind w:left="181" w:right="181"/>
      <w:jc w:val="center"/>
      <w:outlineLvl w:val="0"/>
    </w:pPr>
    <w:rPr>
      <w:rFonts w:eastAsia="Times New Roman"/>
      <w:b/>
      <w:kern w:val="28"/>
      <w:sz w:val="28"/>
      <w:lang w:eastAsia="en-US"/>
    </w:rPr>
  </w:style>
  <w:style w:type="character" w:customStyle="1" w:styleId="ad">
    <w:name w:val="表題 (文字)"/>
    <w:basedOn w:val="a0"/>
    <w:link w:val="ac"/>
    <w:rsid w:val="008041B9"/>
    <w:rPr>
      <w:rFonts w:ascii="Times New Roman" w:eastAsia="Times New Roman" w:hAnsi="Times New Roman" w:cs="Times New Roman"/>
      <w:b/>
      <w:kern w:val="28"/>
      <w:sz w:val="28"/>
      <w:szCs w:val="20"/>
      <w:lang w:eastAsia="en-US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8041B9"/>
    <w:rPr>
      <w:b/>
      <w:bCs/>
      <w:sz w:val="20"/>
    </w:rPr>
  </w:style>
  <w:style w:type="character" w:customStyle="1" w:styleId="af">
    <w:name w:val="コメント内容 (文字)"/>
    <w:basedOn w:val="a5"/>
    <w:link w:val="ae"/>
    <w:uiPriority w:val="99"/>
    <w:semiHidden/>
    <w:rsid w:val="008041B9"/>
    <w:rPr>
      <w:rFonts w:ascii="Times New Roman" w:eastAsia="ＭＳ 明朝" w:hAnsi="Times New Roman" w:cs="Times New Roman"/>
      <w:b/>
      <w:bCs/>
      <w:sz w:val="20"/>
      <w:szCs w:val="20"/>
    </w:rPr>
  </w:style>
  <w:style w:type="paragraph" w:customStyle="1" w:styleId="Reference">
    <w:name w:val="Reference"/>
    <w:basedOn w:val="a"/>
    <w:rsid w:val="00425F3D"/>
    <w:pPr>
      <w:widowControl/>
      <w:ind w:left="181" w:right="181" w:hanging="181"/>
      <w:jc w:val="both"/>
    </w:pPr>
    <w:rPr>
      <w:rFonts w:eastAsia="Times New Roman"/>
      <w:kern w:val="0"/>
      <w:sz w:val="20"/>
      <w:lang w:eastAsia="en-US"/>
    </w:rPr>
  </w:style>
  <w:style w:type="character" w:styleId="af0">
    <w:name w:val="Hyperlink"/>
    <w:basedOn w:val="a0"/>
    <w:uiPriority w:val="99"/>
    <w:unhideWhenUsed/>
    <w:rsid w:val="00425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75/sll.17.2.04k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7/00131644600200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KASHIWADATE KEI</dc:creator>
  <cp:keywords/>
  <dc:description/>
  <cp:lastModifiedBy>Masahito MORITA</cp:lastModifiedBy>
  <cp:revision>4</cp:revision>
  <cp:lastPrinted>2020-03-04T02:58:00Z</cp:lastPrinted>
  <dcterms:created xsi:type="dcterms:W3CDTF">2020-03-02T05:17:00Z</dcterms:created>
  <dcterms:modified xsi:type="dcterms:W3CDTF">2020-03-04T03:38:00Z</dcterms:modified>
</cp:coreProperties>
</file>